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B1" w:rsidRPr="005B2CB1" w:rsidRDefault="00012EC2" w:rsidP="00D17173">
      <w:pPr>
        <w:jc w:val="left"/>
        <w:rPr>
          <w:rFonts w:ascii="ＭＳ ゴシック" w:eastAsia="ＭＳ ゴシック" w:hAnsi="ＭＳ ゴシック"/>
          <w:b/>
          <w:color w:val="000000" w:themeColor="text1"/>
          <w:sz w:val="24"/>
          <w:szCs w:val="24"/>
        </w:rPr>
      </w:pPr>
      <w:r w:rsidRPr="00BB0CE1">
        <w:rPr>
          <w:rFonts w:ascii="ＭＳ ゴシック" w:eastAsia="ＭＳ ゴシック" w:hAnsi="ＭＳ ゴシック" w:hint="eastAsia"/>
          <w:sz w:val="24"/>
          <w:szCs w:val="24"/>
        </w:rPr>
        <w:t>令</w:t>
      </w:r>
      <w:r w:rsidRPr="005B2CB1">
        <w:rPr>
          <w:rFonts w:ascii="ＭＳ ゴシック" w:eastAsia="ＭＳ ゴシック" w:hAnsi="ＭＳ ゴシック" w:hint="eastAsia"/>
          <w:color w:val="000000" w:themeColor="text1"/>
          <w:sz w:val="24"/>
          <w:szCs w:val="24"/>
        </w:rPr>
        <w:t>和</w:t>
      </w:r>
      <w:r w:rsidR="00864D32" w:rsidRPr="005B2CB1">
        <w:rPr>
          <w:rFonts w:ascii="ＭＳ ゴシック" w:eastAsia="ＭＳ ゴシック" w:hAnsi="ＭＳ ゴシック" w:hint="eastAsia"/>
          <w:color w:val="000000" w:themeColor="text1"/>
          <w:sz w:val="24"/>
          <w:szCs w:val="24"/>
        </w:rPr>
        <w:t>7</w:t>
      </w:r>
      <w:r w:rsidRPr="005B2CB1">
        <w:rPr>
          <w:rFonts w:ascii="ＭＳ ゴシック" w:eastAsia="ＭＳ ゴシック" w:hAnsi="ＭＳ ゴシック" w:hint="eastAsia"/>
          <w:color w:val="000000" w:themeColor="text1"/>
          <w:sz w:val="24"/>
          <w:szCs w:val="24"/>
        </w:rPr>
        <w:t>年度</w:t>
      </w:r>
      <w:r w:rsidR="005B2CB1" w:rsidRPr="005B2CB1">
        <w:rPr>
          <w:rFonts w:ascii="ＭＳ ゴシック" w:eastAsia="ＭＳ ゴシック" w:hAnsi="ＭＳ ゴシック" w:hint="eastAsia"/>
          <w:color w:val="000000" w:themeColor="text1"/>
          <w:sz w:val="24"/>
          <w:szCs w:val="24"/>
        </w:rPr>
        <w:t xml:space="preserve">　福島県</w:t>
      </w:r>
      <w:r w:rsidR="005B2CB1" w:rsidRPr="005B2CB1">
        <w:rPr>
          <w:rFonts w:ascii="ＭＳ ゴシック" w:eastAsia="ＭＳ ゴシック" w:hAnsi="ＭＳ ゴシック" w:hint="eastAsia"/>
          <w:b/>
          <w:color w:val="000000" w:themeColor="text1"/>
          <w:sz w:val="24"/>
          <w:szCs w:val="24"/>
        </w:rPr>
        <w:t>ハイテクプラザ</w:t>
      </w:r>
    </w:p>
    <w:p w:rsidR="005B2CB1" w:rsidRPr="005B2CB1" w:rsidRDefault="00853124" w:rsidP="00D17173">
      <w:pPr>
        <w:jc w:val="right"/>
        <w:rPr>
          <w:b/>
          <w:color w:val="000000" w:themeColor="text1"/>
          <w:sz w:val="32"/>
          <w:szCs w:val="32"/>
        </w:rPr>
      </w:pPr>
      <w:r w:rsidRPr="005B2CB1">
        <w:rPr>
          <w:rFonts w:ascii="ＭＳ ゴシック" w:eastAsia="ＭＳ ゴシック" w:hAnsi="ＭＳ ゴシック" w:hint="eastAsia"/>
          <w:b/>
          <w:color w:val="000000" w:themeColor="text1"/>
          <w:sz w:val="32"/>
          <w:szCs w:val="32"/>
        </w:rPr>
        <w:t>化学プラント高度化</w:t>
      </w:r>
      <w:r w:rsidR="00012EC2" w:rsidRPr="005B2CB1">
        <w:rPr>
          <w:rFonts w:ascii="ＭＳ ゴシック" w:eastAsia="ＭＳ ゴシック" w:hAnsi="ＭＳ ゴシック" w:hint="eastAsia"/>
          <w:b/>
          <w:color w:val="000000" w:themeColor="text1"/>
          <w:sz w:val="32"/>
          <w:szCs w:val="32"/>
        </w:rPr>
        <w:t>セミナー</w:t>
      </w:r>
      <w:r w:rsidR="005B2CB1" w:rsidRPr="005B2CB1">
        <w:rPr>
          <w:rFonts w:ascii="ＭＳ ゴシック" w:eastAsia="ＭＳ ゴシック" w:hAnsi="ＭＳ ゴシック" w:hint="eastAsia"/>
          <w:b/>
          <w:color w:val="000000" w:themeColor="text1"/>
          <w:sz w:val="32"/>
          <w:szCs w:val="32"/>
        </w:rPr>
        <w:t>・いわき地区技術相談会・技術セミナー</w:t>
      </w:r>
    </w:p>
    <w:p w:rsidR="00206E5F" w:rsidRPr="0023120D" w:rsidRDefault="00012EC2" w:rsidP="0023120D">
      <w:pPr>
        <w:pStyle w:val="a3"/>
        <w:spacing w:line="240" w:lineRule="exact"/>
        <w:rPr>
          <w:rFonts w:ascii="ＭＳ ゴシック" w:eastAsia="ＭＳ ゴシック" w:hAnsi="ＭＳ ゴシック" w:cs="Times New Roman"/>
          <w:spacing w:val="-1"/>
          <w:sz w:val="16"/>
          <w:szCs w:val="16"/>
        </w:rPr>
      </w:pPr>
      <w:r w:rsidRPr="0023120D">
        <w:rPr>
          <w:rFonts w:hint="eastAsia"/>
          <w:sz w:val="16"/>
          <w:szCs w:val="16"/>
        </w:rPr>
        <w:t xml:space="preserve">　</w:t>
      </w:r>
    </w:p>
    <w:p w:rsidR="00CA58E0" w:rsidRPr="00B67555" w:rsidRDefault="00CA58E0" w:rsidP="00D17173">
      <w:pPr>
        <w:snapToGrid w:val="0"/>
        <w:contextualSpacing/>
        <w:rPr>
          <w:sz w:val="24"/>
          <w:szCs w:val="24"/>
        </w:rPr>
      </w:pPr>
      <w:r w:rsidRPr="00B67555">
        <w:rPr>
          <w:rFonts w:ascii="ＭＳ ゴシック" w:eastAsia="ＭＳ ゴシック" w:hAnsi="ＭＳ ゴシック" w:hint="eastAsia"/>
          <w:b/>
          <w:sz w:val="24"/>
          <w:szCs w:val="24"/>
        </w:rPr>
        <w:t>開催日時</w:t>
      </w:r>
      <w:r w:rsidR="00B67555">
        <w:rPr>
          <w:rFonts w:hint="eastAsia"/>
          <w:sz w:val="24"/>
          <w:szCs w:val="24"/>
        </w:rPr>
        <w:t xml:space="preserve">　　</w:t>
      </w:r>
      <w:r w:rsidRPr="00B67555">
        <w:rPr>
          <w:rFonts w:hint="eastAsia"/>
          <w:sz w:val="24"/>
          <w:szCs w:val="24"/>
        </w:rPr>
        <w:t>令和</w:t>
      </w:r>
      <w:r w:rsidR="00853124">
        <w:rPr>
          <w:rFonts w:hint="eastAsia"/>
          <w:sz w:val="24"/>
          <w:szCs w:val="24"/>
        </w:rPr>
        <w:t>７</w:t>
      </w:r>
      <w:r w:rsidRPr="00B67555">
        <w:rPr>
          <w:rFonts w:hint="eastAsia"/>
          <w:sz w:val="24"/>
          <w:szCs w:val="24"/>
        </w:rPr>
        <w:t>年</w:t>
      </w:r>
      <w:r w:rsidR="00B26C8D">
        <w:rPr>
          <w:rFonts w:hint="eastAsia"/>
          <w:sz w:val="24"/>
          <w:szCs w:val="24"/>
        </w:rPr>
        <w:t>１０</w:t>
      </w:r>
      <w:r w:rsidRPr="00B67555">
        <w:rPr>
          <w:rFonts w:hint="eastAsia"/>
          <w:sz w:val="24"/>
          <w:szCs w:val="24"/>
        </w:rPr>
        <w:t>月</w:t>
      </w:r>
      <w:r w:rsidR="00B26C8D">
        <w:rPr>
          <w:rFonts w:hint="eastAsia"/>
          <w:sz w:val="24"/>
          <w:szCs w:val="24"/>
        </w:rPr>
        <w:t>２８</w:t>
      </w:r>
      <w:r w:rsidRPr="00B67555">
        <w:rPr>
          <w:rFonts w:hint="eastAsia"/>
          <w:sz w:val="24"/>
          <w:szCs w:val="24"/>
        </w:rPr>
        <w:t>日（</w:t>
      </w:r>
      <w:r w:rsidR="00B26C8D">
        <w:rPr>
          <w:rFonts w:hint="eastAsia"/>
          <w:sz w:val="24"/>
          <w:szCs w:val="24"/>
        </w:rPr>
        <w:t>火</w:t>
      </w:r>
      <w:r w:rsidRPr="00B67555">
        <w:rPr>
          <w:rFonts w:hint="eastAsia"/>
          <w:sz w:val="24"/>
          <w:szCs w:val="24"/>
        </w:rPr>
        <w:t>）1</w:t>
      </w:r>
      <w:r w:rsidR="00853124">
        <w:rPr>
          <w:rFonts w:hint="eastAsia"/>
          <w:sz w:val="24"/>
          <w:szCs w:val="24"/>
        </w:rPr>
        <w:t>3</w:t>
      </w:r>
      <w:r w:rsidR="00B51B0D">
        <w:rPr>
          <w:rFonts w:hint="eastAsia"/>
          <w:sz w:val="24"/>
          <w:szCs w:val="24"/>
        </w:rPr>
        <w:t>:</w:t>
      </w:r>
      <w:r w:rsidRPr="00B67555">
        <w:rPr>
          <w:rFonts w:hint="eastAsia"/>
          <w:sz w:val="24"/>
          <w:szCs w:val="24"/>
        </w:rPr>
        <w:t>00～</w:t>
      </w:r>
      <w:r w:rsidR="000354FE">
        <w:rPr>
          <w:rFonts w:hint="eastAsia"/>
          <w:sz w:val="24"/>
          <w:szCs w:val="24"/>
        </w:rPr>
        <w:t>1</w:t>
      </w:r>
      <w:r w:rsidR="00B51B0D">
        <w:rPr>
          <w:rFonts w:hint="eastAsia"/>
          <w:sz w:val="24"/>
          <w:szCs w:val="24"/>
        </w:rPr>
        <w:t>6:</w:t>
      </w:r>
      <w:r w:rsidR="00853124">
        <w:rPr>
          <w:rFonts w:hint="eastAsia"/>
          <w:sz w:val="24"/>
          <w:szCs w:val="24"/>
        </w:rPr>
        <w:t>0</w:t>
      </w:r>
      <w:r w:rsidR="000354FE">
        <w:rPr>
          <w:rFonts w:hint="eastAsia"/>
          <w:sz w:val="24"/>
          <w:szCs w:val="24"/>
        </w:rPr>
        <w:t>0</w:t>
      </w:r>
    </w:p>
    <w:p w:rsidR="00CA58E0" w:rsidRPr="00B67555" w:rsidRDefault="00CA58E0" w:rsidP="00D17173">
      <w:pPr>
        <w:snapToGrid w:val="0"/>
        <w:contextualSpacing/>
        <w:rPr>
          <w:sz w:val="24"/>
          <w:szCs w:val="24"/>
        </w:rPr>
      </w:pPr>
      <w:r w:rsidRPr="00B67555">
        <w:rPr>
          <w:rFonts w:ascii="ＭＳ ゴシック" w:eastAsia="ＭＳ ゴシック" w:hAnsi="ＭＳ ゴシック" w:hint="eastAsia"/>
          <w:b/>
          <w:sz w:val="24"/>
          <w:szCs w:val="24"/>
        </w:rPr>
        <w:t>場　　所</w:t>
      </w:r>
      <w:r w:rsidR="00B67555">
        <w:rPr>
          <w:rFonts w:hint="eastAsia"/>
          <w:sz w:val="24"/>
          <w:szCs w:val="24"/>
        </w:rPr>
        <w:t xml:space="preserve">　　</w:t>
      </w:r>
      <w:r w:rsidR="00576C12" w:rsidRPr="00576C12">
        <w:rPr>
          <w:sz w:val="24"/>
          <w:szCs w:val="24"/>
        </w:rPr>
        <w:t>いわき金属工業協同組合</w:t>
      </w:r>
      <w:r w:rsidR="001A623E" w:rsidRPr="00B67555">
        <w:rPr>
          <w:rFonts w:hint="eastAsia"/>
          <w:sz w:val="24"/>
          <w:szCs w:val="24"/>
        </w:rPr>
        <w:t>（</w:t>
      </w:r>
      <w:r w:rsidR="00576C12" w:rsidRPr="00576C12">
        <w:rPr>
          <w:rFonts w:hint="eastAsia"/>
          <w:sz w:val="24"/>
          <w:szCs w:val="24"/>
        </w:rPr>
        <w:t>いわき市常磐下船尾町杭出作</w:t>
      </w:r>
      <w:r w:rsidR="00576C12" w:rsidRPr="00576C12">
        <w:rPr>
          <w:sz w:val="24"/>
          <w:szCs w:val="24"/>
        </w:rPr>
        <w:t>23-33</w:t>
      </w:r>
      <w:r w:rsidR="001A623E" w:rsidRPr="00B67555">
        <w:rPr>
          <w:rFonts w:hint="eastAsia"/>
          <w:sz w:val="24"/>
          <w:szCs w:val="24"/>
        </w:rPr>
        <w:t xml:space="preserve">）　</w:t>
      </w:r>
      <w:r w:rsidR="00B51B0D">
        <w:rPr>
          <w:rFonts w:hint="eastAsia"/>
          <w:sz w:val="24"/>
          <w:szCs w:val="24"/>
        </w:rPr>
        <w:t>研修室</w:t>
      </w:r>
    </w:p>
    <w:p w:rsidR="00CA58E0" w:rsidRPr="00B67555" w:rsidRDefault="00CA58E0" w:rsidP="00D17173">
      <w:pPr>
        <w:snapToGrid w:val="0"/>
        <w:contextualSpacing/>
        <w:rPr>
          <w:sz w:val="24"/>
          <w:szCs w:val="24"/>
        </w:rPr>
      </w:pPr>
      <w:r w:rsidRPr="00B67555">
        <w:rPr>
          <w:rFonts w:ascii="ＭＳ ゴシック" w:eastAsia="ＭＳ ゴシック" w:hAnsi="ＭＳ ゴシック" w:hint="eastAsia"/>
          <w:b/>
          <w:spacing w:val="60"/>
          <w:kern w:val="0"/>
          <w:sz w:val="24"/>
          <w:szCs w:val="24"/>
          <w:fitText w:val="964" w:id="-1433637888"/>
        </w:rPr>
        <w:t>参加</w:t>
      </w:r>
      <w:r w:rsidRPr="00B67555">
        <w:rPr>
          <w:rFonts w:ascii="ＭＳ ゴシック" w:eastAsia="ＭＳ ゴシック" w:hAnsi="ＭＳ ゴシック" w:hint="eastAsia"/>
          <w:b/>
          <w:spacing w:val="1"/>
          <w:kern w:val="0"/>
          <w:sz w:val="24"/>
          <w:szCs w:val="24"/>
          <w:fitText w:val="964" w:id="-1433637888"/>
        </w:rPr>
        <w:t>費</w:t>
      </w:r>
      <w:r w:rsidR="00B67555">
        <w:rPr>
          <w:rFonts w:hint="eastAsia"/>
          <w:sz w:val="24"/>
          <w:szCs w:val="24"/>
        </w:rPr>
        <w:t xml:space="preserve">　　</w:t>
      </w:r>
      <w:r w:rsidRPr="00B67555">
        <w:rPr>
          <w:rFonts w:hint="eastAsia"/>
          <w:sz w:val="24"/>
          <w:szCs w:val="24"/>
        </w:rPr>
        <w:t>無料</w:t>
      </w:r>
    </w:p>
    <w:p w:rsidR="001A623E" w:rsidRPr="00B67555" w:rsidRDefault="001A623E" w:rsidP="00D17173">
      <w:pPr>
        <w:snapToGrid w:val="0"/>
        <w:contextualSpacing/>
        <w:rPr>
          <w:sz w:val="24"/>
          <w:szCs w:val="24"/>
        </w:rPr>
      </w:pPr>
      <w:r w:rsidRPr="00B67555">
        <w:rPr>
          <w:rFonts w:ascii="ＭＳ ゴシック" w:eastAsia="ＭＳ ゴシック" w:hAnsi="ＭＳ ゴシック" w:hint="eastAsia"/>
          <w:b/>
          <w:sz w:val="24"/>
          <w:szCs w:val="24"/>
        </w:rPr>
        <w:t>定　　員</w:t>
      </w:r>
      <w:r w:rsidR="00B67555">
        <w:rPr>
          <w:rFonts w:hint="eastAsia"/>
          <w:sz w:val="24"/>
          <w:szCs w:val="24"/>
        </w:rPr>
        <w:t xml:space="preserve">　　</w:t>
      </w:r>
      <w:r w:rsidRPr="00B67555">
        <w:rPr>
          <w:rFonts w:hint="eastAsia"/>
          <w:sz w:val="24"/>
          <w:szCs w:val="24"/>
        </w:rPr>
        <w:t>20名</w:t>
      </w:r>
    </w:p>
    <w:p w:rsidR="00B26C8D" w:rsidRDefault="001A623E" w:rsidP="00D17173">
      <w:pPr>
        <w:snapToGrid w:val="0"/>
        <w:contextualSpacing/>
        <w:rPr>
          <w:rFonts w:ascii="ＭＳ ゴシック" w:eastAsia="ＭＳ ゴシック" w:hAnsi="ＭＳ ゴシック"/>
          <w:b/>
          <w:sz w:val="24"/>
          <w:szCs w:val="24"/>
        </w:rPr>
      </w:pPr>
      <w:r w:rsidRPr="00B67555">
        <w:rPr>
          <w:rFonts w:ascii="ＭＳ ゴシック" w:eastAsia="ＭＳ ゴシック" w:hAnsi="ＭＳ ゴシック" w:hint="eastAsia"/>
          <w:b/>
          <w:sz w:val="24"/>
          <w:szCs w:val="24"/>
        </w:rPr>
        <w:t>内　　容</w:t>
      </w:r>
      <w:r w:rsidR="00B67555">
        <w:rPr>
          <w:rFonts w:ascii="ＭＳ ゴシック" w:eastAsia="ＭＳ ゴシック" w:hAnsi="ＭＳ ゴシック" w:hint="eastAsia"/>
          <w:b/>
          <w:sz w:val="24"/>
          <w:szCs w:val="24"/>
        </w:rPr>
        <w:t xml:space="preserve">　　</w:t>
      </w:r>
    </w:p>
    <w:p w:rsidR="00B26C8D" w:rsidRDefault="00B26C8D" w:rsidP="00D17173">
      <w:pPr>
        <w:snapToGrid w:val="0"/>
        <w:ind w:firstLine="840"/>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13:00～15:00</w:t>
      </w:r>
    </w:p>
    <w:p w:rsidR="00B26C8D" w:rsidRDefault="005B2CB1" w:rsidP="009E6FDF">
      <w:pPr>
        <w:snapToGrid w:val="0"/>
        <w:spacing w:line="276" w:lineRule="auto"/>
        <w:ind w:left="840" w:firstLine="840"/>
        <w:contextualSpacing/>
        <w:rPr>
          <w:rFonts w:ascii="ＭＳ ゴシック" w:eastAsia="ＭＳ ゴシック" w:hAnsi="ＭＳ ゴシック"/>
          <w:b/>
          <w:sz w:val="24"/>
          <w:szCs w:val="24"/>
        </w:rPr>
      </w:pPr>
      <w:r w:rsidRPr="005B2CB1">
        <w:rPr>
          <w:rFonts w:ascii="ＭＳ ゴシック" w:eastAsia="ＭＳ ゴシック" w:hAnsi="ＭＳ ゴシック" w:hint="eastAsia"/>
          <w:b/>
          <w:sz w:val="24"/>
          <w:szCs w:val="24"/>
        </w:rPr>
        <w:t>化学プラント高度化</w:t>
      </w:r>
      <w:r w:rsidR="0034414D">
        <w:rPr>
          <w:rFonts w:ascii="ＭＳ ゴシック" w:eastAsia="ＭＳ ゴシック" w:hAnsi="ＭＳ ゴシック" w:hint="eastAsia"/>
          <w:b/>
          <w:sz w:val="24"/>
          <w:szCs w:val="24"/>
        </w:rPr>
        <w:t>セミナー</w:t>
      </w:r>
      <w:r w:rsidR="00B26C8D" w:rsidRPr="00B26C8D">
        <w:rPr>
          <w:rFonts w:ascii="ＭＳ ゴシック" w:eastAsia="ＭＳ ゴシック" w:hAnsi="ＭＳ ゴシック" w:hint="eastAsia"/>
          <w:b/>
          <w:sz w:val="24"/>
          <w:szCs w:val="24"/>
        </w:rPr>
        <w:t>「ボルト・ねじの基礎知識」</w:t>
      </w:r>
    </w:p>
    <w:p w:rsidR="00B26C8D" w:rsidRPr="00B67555" w:rsidRDefault="00B26C8D" w:rsidP="009E6FDF">
      <w:pPr>
        <w:snapToGrid w:val="0"/>
        <w:spacing w:line="276" w:lineRule="auto"/>
        <w:ind w:left="840" w:firstLine="840"/>
        <w:contextualSpacing/>
        <w:rPr>
          <w:sz w:val="24"/>
          <w:szCs w:val="24"/>
        </w:rPr>
      </w:pPr>
      <w:r>
        <w:rPr>
          <w:rFonts w:ascii="ＭＳ ゴシック" w:eastAsia="ＭＳ ゴシック" w:hAnsi="ＭＳ ゴシック" w:hint="eastAsia"/>
          <w:b/>
          <w:sz w:val="24"/>
          <w:szCs w:val="24"/>
        </w:rPr>
        <w:t xml:space="preserve">講　師　東北ネヂ製造株式会社　</w:t>
      </w:r>
      <w:r w:rsidRPr="00B26C8D">
        <w:rPr>
          <w:rFonts w:ascii="ＭＳ ゴシック" w:eastAsia="ＭＳ ゴシック" w:hAnsi="ＭＳ ゴシック" w:hint="eastAsia"/>
          <w:b/>
          <w:sz w:val="24"/>
          <w:szCs w:val="24"/>
        </w:rPr>
        <w:t>技術研究開発部</w:t>
      </w:r>
      <w:r>
        <w:rPr>
          <w:rFonts w:ascii="ＭＳ ゴシック" w:eastAsia="ＭＳ ゴシック" w:hAnsi="ＭＳ ゴシック" w:hint="eastAsia"/>
          <w:b/>
          <w:sz w:val="24"/>
          <w:szCs w:val="24"/>
        </w:rPr>
        <w:t xml:space="preserve">　</w:t>
      </w:r>
      <w:r w:rsidR="00C31285">
        <w:rPr>
          <w:rFonts w:ascii="ＭＳ ゴシック" w:eastAsia="ＭＳ ゴシック" w:hAnsi="ＭＳ ゴシック" w:hint="eastAsia"/>
          <w:b/>
          <w:sz w:val="24"/>
          <w:szCs w:val="24"/>
        </w:rPr>
        <w:t>佐藤</w:t>
      </w:r>
      <w:bookmarkStart w:id="0" w:name="_GoBack"/>
      <w:bookmarkEnd w:id="0"/>
      <w:r w:rsidRPr="00B26C8D">
        <w:rPr>
          <w:rFonts w:ascii="ＭＳ ゴシック" w:eastAsia="ＭＳ ゴシック" w:hAnsi="ＭＳ ゴシック" w:hint="eastAsia"/>
          <w:b/>
          <w:sz w:val="24"/>
          <w:szCs w:val="24"/>
        </w:rPr>
        <w:t>広幸</w:t>
      </w:r>
      <w:r w:rsidR="005B2CB1">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様</w:t>
      </w:r>
    </w:p>
    <w:p w:rsidR="00B51B0D" w:rsidRDefault="003E55FB" w:rsidP="009E6FDF">
      <w:pPr>
        <w:snapToGrid w:val="0"/>
        <w:spacing w:line="276" w:lineRule="auto"/>
        <w:ind w:left="1680"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安全・確実な機械的締結を行う上でボルト・ねじを正しく使うことは重要です。今回はボルト・ねじの基礎知識と正しい使用方法についてご講演をいただきます。</w:t>
      </w:r>
    </w:p>
    <w:p w:rsidR="009E6FDF" w:rsidRPr="0089121D" w:rsidRDefault="009E6FDF" w:rsidP="009E6FDF">
      <w:pPr>
        <w:snapToGrid w:val="0"/>
        <w:spacing w:line="276" w:lineRule="auto"/>
        <w:ind w:left="1680" w:firstLineChars="100" w:firstLine="210"/>
        <w:contextualSpacing/>
        <w:rPr>
          <w:rFonts w:ascii="ＭＳ ゴシック" w:eastAsia="ＭＳ ゴシック" w:hAnsi="ＭＳ ゴシック"/>
          <w:szCs w:val="21"/>
        </w:rPr>
      </w:pPr>
    </w:p>
    <w:p w:rsidR="00C32CDB" w:rsidRDefault="00B26C8D" w:rsidP="009E6FDF">
      <w:pPr>
        <w:snapToGrid w:val="0"/>
        <w:spacing w:line="276" w:lineRule="auto"/>
        <w:ind w:firstLine="840"/>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15:00～15:30</w:t>
      </w:r>
    </w:p>
    <w:p w:rsidR="00B26C8D" w:rsidRDefault="005B2CB1" w:rsidP="009E6FDF">
      <w:pPr>
        <w:snapToGrid w:val="0"/>
        <w:spacing w:line="276" w:lineRule="auto"/>
        <w:ind w:left="840" w:firstLine="840"/>
        <w:contextualSpacing/>
        <w:rPr>
          <w:rFonts w:ascii="ＭＳ ゴシック" w:eastAsia="ＭＳ ゴシック" w:hAnsi="ＭＳ ゴシック"/>
          <w:b/>
          <w:sz w:val="24"/>
          <w:szCs w:val="24"/>
        </w:rPr>
      </w:pPr>
      <w:r w:rsidRPr="005B2CB1">
        <w:rPr>
          <w:rFonts w:ascii="ＭＳ ゴシック" w:eastAsia="ＭＳ ゴシック" w:hAnsi="ＭＳ ゴシック" w:hint="eastAsia"/>
          <w:b/>
          <w:sz w:val="24"/>
          <w:szCs w:val="24"/>
        </w:rPr>
        <w:t>いわき地区</w:t>
      </w:r>
      <w:r w:rsidR="00B26C8D">
        <w:rPr>
          <w:rFonts w:ascii="ＭＳ ゴシック" w:eastAsia="ＭＳ ゴシック" w:hAnsi="ＭＳ ゴシック" w:hint="eastAsia"/>
          <w:b/>
          <w:sz w:val="24"/>
          <w:szCs w:val="24"/>
        </w:rPr>
        <w:t>技術相談会</w:t>
      </w:r>
    </w:p>
    <w:p w:rsidR="0034414D" w:rsidRPr="00EA7618" w:rsidRDefault="00656837" w:rsidP="009E6FDF">
      <w:pPr>
        <w:snapToGrid w:val="0"/>
        <w:spacing w:line="276" w:lineRule="auto"/>
        <w:ind w:left="840" w:firstLine="840"/>
        <w:contextualSpacing/>
        <w:rPr>
          <w:rFonts w:ascii="ＭＳ ゴシック" w:eastAsia="ＭＳ ゴシック" w:hAnsi="ＭＳ ゴシック"/>
          <w:szCs w:val="21"/>
        </w:rPr>
      </w:pPr>
      <w:r>
        <w:rPr>
          <w:rFonts w:ascii="ＭＳ ゴシック" w:eastAsia="ＭＳ ゴシック" w:hAnsi="ＭＳ ゴシック" w:hint="eastAsia"/>
          <w:b/>
          <w:sz w:val="24"/>
          <w:szCs w:val="24"/>
        </w:rPr>
        <w:t xml:space="preserve">　</w:t>
      </w:r>
      <w:r w:rsidR="00EA7618" w:rsidRPr="00EA7618">
        <w:rPr>
          <w:rFonts w:ascii="ＭＳ ゴシック" w:eastAsia="ＭＳ ゴシック" w:hAnsi="ＭＳ ゴシック" w:hint="eastAsia"/>
          <w:szCs w:val="21"/>
        </w:rPr>
        <w:t>企業様の技術的なお困りごとをハイテクプラザ職員が相談対応します</w:t>
      </w:r>
      <w:r w:rsidR="00EA7618">
        <w:rPr>
          <w:rFonts w:ascii="ＭＳ ゴシック" w:eastAsia="ＭＳ ゴシック" w:hAnsi="ＭＳ ゴシック" w:hint="eastAsia"/>
          <w:szCs w:val="21"/>
        </w:rPr>
        <w:t>。</w:t>
      </w:r>
    </w:p>
    <w:p w:rsidR="00EA7618" w:rsidRDefault="00EA7618" w:rsidP="009E6FDF">
      <w:pPr>
        <w:snapToGrid w:val="0"/>
        <w:spacing w:line="276" w:lineRule="auto"/>
        <w:ind w:left="840" w:firstLine="840"/>
        <w:contextualSpacing/>
        <w:rPr>
          <w:rFonts w:ascii="ＭＳ ゴシック" w:eastAsia="ＭＳ ゴシック" w:hAnsi="ＭＳ ゴシック"/>
          <w:b/>
          <w:sz w:val="24"/>
          <w:szCs w:val="24"/>
        </w:rPr>
      </w:pPr>
    </w:p>
    <w:p w:rsidR="00B26C8D" w:rsidRDefault="00B26C8D" w:rsidP="009E6FDF">
      <w:pPr>
        <w:snapToGrid w:val="0"/>
        <w:spacing w:line="276" w:lineRule="auto"/>
        <w:ind w:firstLine="840"/>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15:30～16:00</w:t>
      </w:r>
    </w:p>
    <w:p w:rsidR="00B51B0D" w:rsidRDefault="00B26C8D" w:rsidP="009E6FDF">
      <w:pPr>
        <w:snapToGrid w:val="0"/>
        <w:spacing w:line="276" w:lineRule="auto"/>
        <w:ind w:left="840" w:firstLine="840"/>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ハイテクプラザ技術セミナー「</w:t>
      </w:r>
      <w:r w:rsidR="00EB13D2" w:rsidRPr="00EB13D2">
        <w:rPr>
          <w:rFonts w:ascii="ＭＳ ゴシック" w:eastAsia="ＭＳ ゴシック" w:hAnsi="ＭＳ ゴシック"/>
          <w:b/>
          <w:sz w:val="24"/>
          <w:szCs w:val="24"/>
        </w:rPr>
        <w:t>AI・IoTお試しキットのご紹介</w:t>
      </w:r>
      <w:r>
        <w:rPr>
          <w:rFonts w:ascii="ＭＳ ゴシック" w:eastAsia="ＭＳ ゴシック" w:hAnsi="ＭＳ ゴシック" w:hint="eastAsia"/>
          <w:b/>
          <w:sz w:val="24"/>
          <w:szCs w:val="24"/>
        </w:rPr>
        <w:t>」</w:t>
      </w:r>
    </w:p>
    <w:p w:rsidR="00B26C8D" w:rsidRPr="00B67555" w:rsidRDefault="005B2CB1" w:rsidP="009E6FDF">
      <w:pPr>
        <w:snapToGrid w:val="0"/>
        <w:spacing w:line="276" w:lineRule="auto"/>
        <w:ind w:left="840" w:firstLine="840"/>
        <w:contextualSpacing/>
        <w:rPr>
          <w:sz w:val="24"/>
          <w:szCs w:val="24"/>
        </w:rPr>
      </w:pPr>
      <w:r>
        <w:rPr>
          <w:rFonts w:ascii="ＭＳ ゴシック" w:eastAsia="ＭＳ ゴシック" w:hAnsi="ＭＳ ゴシック" w:hint="eastAsia"/>
          <w:b/>
          <w:sz w:val="24"/>
          <w:szCs w:val="24"/>
        </w:rPr>
        <w:t xml:space="preserve">講　師　</w:t>
      </w:r>
      <w:r w:rsidR="00B26C8D">
        <w:rPr>
          <w:rFonts w:ascii="ＭＳ ゴシック" w:eastAsia="ＭＳ ゴシック" w:hAnsi="ＭＳ ゴシック" w:hint="eastAsia"/>
          <w:b/>
          <w:sz w:val="24"/>
          <w:szCs w:val="24"/>
        </w:rPr>
        <w:t>ハイテクプラザ　電子機械技術部　電子・情報科　山田昌幸</w:t>
      </w:r>
    </w:p>
    <w:p w:rsidR="00EF04FC" w:rsidRDefault="00EB13D2" w:rsidP="009E6FDF">
      <w:pPr>
        <w:snapToGrid w:val="0"/>
        <w:spacing w:line="276" w:lineRule="auto"/>
        <w:ind w:left="1680" w:firstLineChars="100" w:firstLine="210"/>
        <w:contextualSpacing/>
        <w:rPr>
          <w:rFonts w:ascii="ＭＳ ゴシック" w:eastAsia="ＭＳ ゴシック" w:hAnsi="ＭＳ ゴシック"/>
          <w:szCs w:val="21"/>
        </w:rPr>
      </w:pPr>
      <w:r w:rsidRPr="00EB13D2">
        <w:rPr>
          <w:rFonts w:ascii="ＭＳ ゴシック" w:eastAsia="ＭＳ ゴシック" w:hAnsi="ＭＳ ゴシック" w:hint="eastAsia"/>
          <w:szCs w:val="21"/>
        </w:rPr>
        <w:t>ハイテクプラザでは、主に県内ものづくり企業を対象として</w:t>
      </w:r>
      <w:r w:rsidRPr="00EB13D2">
        <w:rPr>
          <w:rFonts w:ascii="ＭＳ ゴシック" w:eastAsia="ＭＳ ゴシック" w:hAnsi="ＭＳ ゴシック"/>
          <w:szCs w:val="21"/>
        </w:rPr>
        <w:t>AI・IoT技術を手軽に体験してもらうというコンセプトで、AI物体認識を行うAIお試しキット、温湿度などのデータを収集するIoTお試しキットを用意しています。</w:t>
      </w:r>
      <w:r w:rsidRPr="00EB13D2">
        <w:rPr>
          <w:rFonts w:ascii="ＭＳ ゴシック" w:eastAsia="ＭＳ ゴシック" w:hAnsi="ＭＳ ゴシック" w:hint="eastAsia"/>
          <w:szCs w:val="21"/>
        </w:rPr>
        <w:t>今回はこちらについて簡単な事例なども交えながらご紹介します。</w:t>
      </w:r>
    </w:p>
    <w:p w:rsidR="00EB13D2" w:rsidRPr="00EB13D2" w:rsidRDefault="00EB13D2" w:rsidP="00EB13D2">
      <w:pPr>
        <w:snapToGrid w:val="0"/>
        <w:spacing w:line="240" w:lineRule="atLeast"/>
        <w:contextualSpacing/>
        <w:rPr>
          <w:rFonts w:ascii="ＭＳ ゴシック" w:eastAsia="ＭＳ ゴシック" w:hAnsi="ＭＳ ゴシック"/>
          <w:szCs w:val="21"/>
        </w:rPr>
      </w:pPr>
    </w:p>
    <w:p w:rsidR="00E01DFA" w:rsidRDefault="00BF3A54" w:rsidP="009E6FDF">
      <w:pPr>
        <w:snapToGrid w:val="0"/>
        <w:spacing w:line="240" w:lineRule="atLeast"/>
        <w:contextualSpacing/>
        <w:jc w:val="center"/>
        <w:rPr>
          <w:sz w:val="24"/>
          <w:szCs w:val="24"/>
        </w:rPr>
      </w:pPr>
      <w:r>
        <w:rPr>
          <w:rFonts w:hint="eastAsia"/>
          <w:sz w:val="24"/>
          <w:szCs w:val="24"/>
        </w:rPr>
        <w:t>＊会場近辺は</w:t>
      </w:r>
      <w:r w:rsidR="00B26C8D">
        <w:rPr>
          <w:rFonts w:hint="eastAsia"/>
          <w:sz w:val="24"/>
          <w:szCs w:val="24"/>
        </w:rPr>
        <w:t>飲料等の</w:t>
      </w:r>
      <w:r>
        <w:rPr>
          <w:rFonts w:hint="eastAsia"/>
          <w:sz w:val="24"/>
          <w:szCs w:val="24"/>
        </w:rPr>
        <w:t>自動販売機等がありませんのでご注意ください</w:t>
      </w:r>
    </w:p>
    <w:p w:rsidR="002760C9" w:rsidRPr="00B67555" w:rsidRDefault="002760C9" w:rsidP="00061408">
      <w:pPr>
        <w:snapToGrid w:val="0"/>
        <w:spacing w:line="240" w:lineRule="atLeast"/>
        <w:ind w:firstLineChars="750" w:firstLine="1800"/>
        <w:contextualSpacing/>
        <w:rPr>
          <w:sz w:val="24"/>
          <w:szCs w:val="24"/>
        </w:rPr>
      </w:pPr>
      <w:r w:rsidRPr="00061408">
        <w:rPr>
          <w:rFonts w:hint="eastAsia"/>
          <w:noProof/>
          <w:sz w:val="24"/>
          <w:szCs w:val="24"/>
        </w:rPr>
        <mc:AlternateContent>
          <mc:Choice Requires="wps">
            <w:drawing>
              <wp:anchor distT="0" distB="0" distL="114300" distR="114300" simplePos="0" relativeHeight="251661312" behindDoc="0" locked="0" layoutInCell="1" allowOverlap="1">
                <wp:simplePos x="0" y="0"/>
                <wp:positionH relativeFrom="margin">
                  <wp:posOffset>55880</wp:posOffset>
                </wp:positionH>
                <wp:positionV relativeFrom="paragraph">
                  <wp:posOffset>107950</wp:posOffset>
                </wp:positionV>
                <wp:extent cx="6487160" cy="10160"/>
                <wp:effectExtent l="19050" t="19050" r="27940" b="27940"/>
                <wp:wrapNone/>
                <wp:docPr id="1" name="直線コネクタ 1"/>
                <wp:cNvGraphicFramePr/>
                <a:graphic xmlns:a="http://schemas.openxmlformats.org/drawingml/2006/main">
                  <a:graphicData uri="http://schemas.microsoft.com/office/word/2010/wordprocessingShape">
                    <wps:wsp>
                      <wps:cNvCnPr/>
                      <wps:spPr>
                        <a:xfrm flipV="1">
                          <a:off x="0" y="0"/>
                          <a:ext cx="6487160" cy="101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9A06F"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pt,8.5pt" to="515.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" strokecolor="black [3213]" strokeweight="3pt">
                <v:stroke joinstyle="miter"/>
                <w10:wrap anchorx="margin"/>
              </v:line>
            </w:pict>
          </mc:Fallback>
        </mc:AlternateContent>
      </w:r>
    </w:p>
    <w:p w:rsidR="004D7F32" w:rsidRPr="002760C9" w:rsidRDefault="004D7F32" w:rsidP="004D7F32">
      <w:pPr>
        <w:rPr>
          <w:sz w:val="24"/>
          <w:szCs w:val="24"/>
        </w:rPr>
      </w:pPr>
      <w:r w:rsidRPr="002760C9">
        <w:rPr>
          <w:rFonts w:ascii="ＭＳ ゴシック" w:eastAsia="ＭＳ ゴシック" w:hAnsi="ＭＳ ゴシック" w:hint="eastAsia"/>
          <w:sz w:val="22"/>
        </w:rPr>
        <w:t>問合せ先　福島県ハイテクプラザ</w:t>
      </w:r>
      <w:r w:rsidR="00864D32">
        <w:rPr>
          <w:rFonts w:ascii="ＭＳ ゴシック" w:eastAsia="ＭＳ ゴシック" w:hAnsi="ＭＳ ゴシック" w:hint="eastAsia"/>
          <w:sz w:val="22"/>
        </w:rPr>
        <w:t xml:space="preserve"> </w:t>
      </w:r>
      <w:r w:rsidRPr="002760C9">
        <w:rPr>
          <w:rFonts w:ascii="ＭＳ ゴシック" w:eastAsia="ＭＳ ゴシック" w:hAnsi="ＭＳ ゴシック" w:hint="eastAsia"/>
          <w:sz w:val="22"/>
        </w:rPr>
        <w:t xml:space="preserve">金属・物性科　</w:t>
      </w:r>
      <w:r w:rsidR="00B51B0D">
        <w:rPr>
          <w:rFonts w:ascii="ＭＳ ゴシック" w:eastAsia="ＭＳ ゴシック" w:hAnsi="ＭＳ ゴシック" w:hint="eastAsia"/>
          <w:sz w:val="22"/>
        </w:rPr>
        <w:t>橋本</w:t>
      </w:r>
      <w:r w:rsidRPr="002760C9">
        <w:rPr>
          <w:rFonts w:ascii="ＭＳ ゴシック" w:eastAsia="ＭＳ ゴシック" w:hAnsi="ＭＳ ゴシック" w:hint="eastAsia"/>
          <w:sz w:val="22"/>
        </w:rPr>
        <w:t xml:space="preserve">　（TEL：024-959-1737　FAX：024-959-1761）</w:t>
      </w:r>
    </w:p>
    <w:p w:rsidR="004D7F32" w:rsidRPr="002760C9" w:rsidRDefault="004D7F32" w:rsidP="004D7F32">
      <w:pPr>
        <w:rPr>
          <w:rFonts w:ascii="ＭＳ ゴシック" w:eastAsia="ＭＳ ゴシック" w:hAnsi="ＭＳ ゴシック"/>
          <w:sz w:val="22"/>
        </w:rPr>
      </w:pPr>
      <w:r w:rsidRPr="002760C9">
        <w:rPr>
          <w:rFonts w:ascii="ＭＳ ゴシック" w:eastAsia="ＭＳ ゴシック" w:hAnsi="ＭＳ ゴシック" w:hint="eastAsia"/>
          <w:sz w:val="22"/>
        </w:rPr>
        <w:t>申込方法　Em</w:t>
      </w:r>
      <w:r w:rsidRPr="002760C9">
        <w:rPr>
          <w:rFonts w:ascii="ＭＳ ゴシック" w:eastAsia="ＭＳ ゴシック" w:hAnsi="ＭＳ ゴシック"/>
          <w:sz w:val="22"/>
        </w:rPr>
        <w:t>ail (</w:t>
      </w:r>
      <w:r w:rsidR="00B51B0D" w:rsidRPr="00B51B0D">
        <w:rPr>
          <w:rFonts w:ascii="ＭＳ ゴシック" w:eastAsia="ＭＳ ゴシック" w:hAnsi="ＭＳ ゴシック"/>
          <w:sz w:val="22"/>
        </w:rPr>
        <w:t>hightech-kinzoku@pref.fukushima.lg.jp</w:t>
      </w:r>
      <w:r w:rsidRPr="002760C9">
        <w:rPr>
          <w:rFonts w:ascii="ＭＳ ゴシック" w:eastAsia="ＭＳ ゴシック" w:hAnsi="ＭＳ ゴシック"/>
          <w:sz w:val="22"/>
        </w:rPr>
        <w:t xml:space="preserve">) </w:t>
      </w:r>
      <w:r w:rsidR="003E150C" w:rsidRPr="002760C9">
        <w:rPr>
          <w:rFonts w:ascii="ＭＳ ゴシック" w:eastAsia="ＭＳ ゴシック" w:hAnsi="ＭＳ ゴシック" w:hint="eastAsia"/>
          <w:sz w:val="22"/>
        </w:rPr>
        <w:t>またはFAX</w:t>
      </w:r>
      <w:r w:rsidRPr="002760C9">
        <w:rPr>
          <w:rFonts w:ascii="ＭＳ ゴシック" w:eastAsia="ＭＳ ゴシック" w:hAnsi="ＭＳ ゴシック" w:hint="eastAsia"/>
          <w:sz w:val="22"/>
        </w:rPr>
        <w:t>でお申込みください</w:t>
      </w:r>
    </w:p>
    <w:p w:rsidR="004D7F32" w:rsidRDefault="009E6FDF" w:rsidP="004D7F32">
      <w:pPr>
        <w:pStyle w:val="a5"/>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メールでお申込みの場合、件名に「セミナー参加」、本文に下記内容を</w:t>
      </w:r>
      <w:r w:rsidR="004D7F32" w:rsidRPr="00061408">
        <w:rPr>
          <w:rFonts w:ascii="ＭＳ ゴシック" w:eastAsia="ＭＳ ゴシック" w:hAnsi="ＭＳ ゴシック" w:hint="eastAsia"/>
          <w:sz w:val="24"/>
          <w:szCs w:val="24"/>
        </w:rPr>
        <w:t>ご記入ください。</w:t>
      </w:r>
    </w:p>
    <w:p w:rsidR="00122AC2" w:rsidRPr="0066756C" w:rsidRDefault="00122AC2" w:rsidP="0066756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96520</wp:posOffset>
                </wp:positionH>
                <wp:positionV relativeFrom="paragraph">
                  <wp:posOffset>67310</wp:posOffset>
                </wp:positionV>
                <wp:extent cx="6355080" cy="0"/>
                <wp:effectExtent l="0" t="0" r="7620" b="19050"/>
                <wp:wrapNone/>
                <wp:docPr id="4" name="直線コネクタ 4"/>
                <wp:cNvGraphicFramePr/>
                <a:graphic xmlns:a="http://schemas.openxmlformats.org/drawingml/2006/main">
                  <a:graphicData uri="http://schemas.microsoft.com/office/word/2010/wordprocessingShape">
                    <wps:wsp>
                      <wps:cNvCnPr/>
                      <wps:spPr>
                        <a:xfrm>
                          <a:off x="0" y="0"/>
                          <a:ext cx="635508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00446"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6pt,5.3pt" to="50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" strokecolor="black [3213]" strokeweight="1pt">
                <v:stroke dashstyle="1 1" joinstyle="miter"/>
              </v:line>
            </w:pict>
          </mc:Fallback>
        </mc:AlternateContent>
      </w:r>
    </w:p>
    <w:p w:rsidR="00B67555" w:rsidRPr="00B67555" w:rsidRDefault="00122AC2" w:rsidP="00122AC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セミナー参加申込書</w:t>
      </w:r>
    </w:p>
    <w:tbl>
      <w:tblPr>
        <w:tblStyle w:val="a6"/>
        <w:tblW w:w="0" w:type="auto"/>
        <w:tblBorders>
          <w:left w:val="none" w:sz="0" w:space="0" w:color="auto"/>
        </w:tblBorders>
        <w:tblLook w:val="04A0" w:firstRow="1" w:lastRow="0" w:firstColumn="1" w:lastColumn="0" w:noHBand="0" w:noVBand="1"/>
      </w:tblPr>
      <w:tblGrid>
        <w:gridCol w:w="1835"/>
        <w:gridCol w:w="2122"/>
        <w:gridCol w:w="6228"/>
      </w:tblGrid>
      <w:tr w:rsidR="00C37484" w:rsidTr="00EA7618">
        <w:trPr>
          <w:trHeight w:val="480"/>
        </w:trPr>
        <w:tc>
          <w:tcPr>
            <w:tcW w:w="1835" w:type="dxa"/>
            <w:tcBorders>
              <w:left w:val="single" w:sz="4" w:space="0" w:color="auto"/>
            </w:tcBorders>
          </w:tcPr>
          <w:p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企業（団体）名</w:t>
            </w:r>
          </w:p>
        </w:tc>
        <w:tc>
          <w:tcPr>
            <w:tcW w:w="8350" w:type="dxa"/>
            <w:gridSpan w:val="2"/>
          </w:tcPr>
          <w:p w:rsidR="00C37484" w:rsidRPr="00122AC2" w:rsidRDefault="00C37484" w:rsidP="004D7F32">
            <w:pPr>
              <w:rPr>
                <w:rFonts w:ascii="ＭＳ ゴシック" w:eastAsia="ＭＳ ゴシック" w:hAnsi="ＭＳ ゴシック"/>
              </w:rPr>
            </w:pPr>
          </w:p>
        </w:tc>
      </w:tr>
      <w:tr w:rsidR="00C37484" w:rsidTr="00D17173">
        <w:trPr>
          <w:trHeight w:val="721"/>
        </w:trPr>
        <w:tc>
          <w:tcPr>
            <w:tcW w:w="1835" w:type="dxa"/>
            <w:tcBorders>
              <w:left w:val="single" w:sz="4" w:space="0" w:color="auto"/>
            </w:tcBorders>
          </w:tcPr>
          <w:p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所在地（電話）</w:t>
            </w:r>
          </w:p>
        </w:tc>
        <w:tc>
          <w:tcPr>
            <w:tcW w:w="8350" w:type="dxa"/>
            <w:gridSpan w:val="2"/>
          </w:tcPr>
          <w:p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rPr>
              <w:t xml:space="preserve">        </w:t>
            </w:r>
            <w:r w:rsidRPr="00122AC2">
              <w:rPr>
                <w:rFonts w:ascii="ＭＳ ゴシック" w:eastAsia="ＭＳ ゴシック" w:hAnsi="ＭＳ ゴシック" w:hint="eastAsia"/>
              </w:rPr>
              <w:t xml:space="preserve">　（電話：　　　　　　</w:t>
            </w:r>
            <w:r w:rsidR="00BB0CE1"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rPr>
              <w:t xml:space="preserve">   </w:t>
            </w:r>
            <w:r w:rsidRPr="00122AC2">
              <w:rPr>
                <w:rFonts w:ascii="ＭＳ ゴシック" w:eastAsia="ＭＳ ゴシック" w:hAnsi="ＭＳ ゴシック" w:hint="eastAsia"/>
              </w:rPr>
              <w:t xml:space="preserve">　</w:t>
            </w:r>
            <w:r w:rsidR="0089121D">
              <w:rPr>
                <w:rFonts w:ascii="ＭＳ ゴシック" w:eastAsia="ＭＳ ゴシック" w:hAnsi="ＭＳ ゴシック" w:hint="eastAsia"/>
              </w:rPr>
              <w:t xml:space="preserve">　</w:t>
            </w:r>
            <w:r w:rsidRPr="00122AC2">
              <w:rPr>
                <w:rFonts w:ascii="ＭＳ ゴシック" w:eastAsia="ＭＳ ゴシック" w:hAnsi="ＭＳ ゴシック" w:hint="eastAsia"/>
              </w:rPr>
              <w:t xml:space="preserve">　）</w:t>
            </w:r>
          </w:p>
        </w:tc>
      </w:tr>
      <w:tr w:rsidR="003E150C" w:rsidTr="009E6FDF">
        <w:trPr>
          <w:trHeight w:val="230"/>
        </w:trPr>
        <w:tc>
          <w:tcPr>
            <w:tcW w:w="1835" w:type="dxa"/>
            <w:tcBorders>
              <w:left w:val="single" w:sz="4" w:space="0" w:color="auto"/>
            </w:tcBorders>
          </w:tcPr>
          <w:p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所属</w:t>
            </w:r>
          </w:p>
        </w:tc>
        <w:tc>
          <w:tcPr>
            <w:tcW w:w="2122" w:type="dxa"/>
          </w:tcPr>
          <w:p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氏名</w:t>
            </w:r>
          </w:p>
        </w:tc>
        <w:tc>
          <w:tcPr>
            <w:tcW w:w="6227" w:type="dxa"/>
          </w:tcPr>
          <w:p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Email</w:t>
            </w:r>
          </w:p>
        </w:tc>
      </w:tr>
      <w:tr w:rsidR="003E150C" w:rsidTr="009E6FDF">
        <w:trPr>
          <w:trHeight w:val="663"/>
        </w:trPr>
        <w:tc>
          <w:tcPr>
            <w:tcW w:w="1835" w:type="dxa"/>
            <w:tcBorders>
              <w:left w:val="single" w:sz="4" w:space="0" w:color="auto"/>
            </w:tcBorders>
          </w:tcPr>
          <w:p w:rsidR="003E150C" w:rsidRDefault="003E150C" w:rsidP="004D7F32"/>
        </w:tc>
        <w:tc>
          <w:tcPr>
            <w:tcW w:w="2122" w:type="dxa"/>
          </w:tcPr>
          <w:p w:rsidR="003E150C" w:rsidRDefault="003E150C" w:rsidP="004D7F32"/>
        </w:tc>
        <w:tc>
          <w:tcPr>
            <w:tcW w:w="6227" w:type="dxa"/>
          </w:tcPr>
          <w:p w:rsidR="003E150C" w:rsidRDefault="003E150C" w:rsidP="004D7F32"/>
        </w:tc>
      </w:tr>
      <w:tr w:rsidR="003E150C" w:rsidTr="00EA7618">
        <w:trPr>
          <w:trHeight w:val="694"/>
        </w:trPr>
        <w:tc>
          <w:tcPr>
            <w:tcW w:w="1835" w:type="dxa"/>
            <w:tcBorders>
              <w:left w:val="single" w:sz="4" w:space="0" w:color="auto"/>
            </w:tcBorders>
          </w:tcPr>
          <w:p w:rsidR="003E150C" w:rsidRDefault="003E150C" w:rsidP="004D7F32"/>
        </w:tc>
        <w:tc>
          <w:tcPr>
            <w:tcW w:w="2122" w:type="dxa"/>
          </w:tcPr>
          <w:p w:rsidR="003E150C" w:rsidRDefault="003E150C" w:rsidP="004D7F32"/>
        </w:tc>
        <w:tc>
          <w:tcPr>
            <w:tcW w:w="6227" w:type="dxa"/>
          </w:tcPr>
          <w:p w:rsidR="003E150C" w:rsidRDefault="003E150C" w:rsidP="004D7F32"/>
        </w:tc>
      </w:tr>
    </w:tbl>
    <w:p w:rsidR="00D17173" w:rsidRPr="00606D8E" w:rsidRDefault="00D17173" w:rsidP="00D17173"/>
    <w:sectPr w:rsidR="00D17173" w:rsidRPr="00606D8E" w:rsidSect="00D17173">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C4" w:rsidRDefault="009263C4" w:rsidP="00445CCD">
      <w:r>
        <w:separator/>
      </w:r>
    </w:p>
  </w:endnote>
  <w:endnote w:type="continuationSeparator" w:id="0">
    <w:p w:rsidR="009263C4" w:rsidRDefault="009263C4" w:rsidP="004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C4" w:rsidRDefault="009263C4" w:rsidP="00445CCD">
      <w:r>
        <w:separator/>
      </w:r>
    </w:p>
  </w:footnote>
  <w:footnote w:type="continuationSeparator" w:id="0">
    <w:p w:rsidR="009263C4" w:rsidRDefault="009263C4" w:rsidP="0044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C085A"/>
    <w:multiLevelType w:val="hybridMultilevel"/>
    <w:tmpl w:val="89865126"/>
    <w:lvl w:ilvl="0" w:tplc="D88E7B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C2"/>
    <w:rsid w:val="00012EC2"/>
    <w:rsid w:val="000354FE"/>
    <w:rsid w:val="00061408"/>
    <w:rsid w:val="00122AC2"/>
    <w:rsid w:val="00174813"/>
    <w:rsid w:val="00185DEC"/>
    <w:rsid w:val="001A623E"/>
    <w:rsid w:val="0020351B"/>
    <w:rsid w:val="00204330"/>
    <w:rsid w:val="00206E5F"/>
    <w:rsid w:val="0023120D"/>
    <w:rsid w:val="002760C9"/>
    <w:rsid w:val="002B3BB7"/>
    <w:rsid w:val="002E3DC7"/>
    <w:rsid w:val="00304BAA"/>
    <w:rsid w:val="0034414D"/>
    <w:rsid w:val="003B635E"/>
    <w:rsid w:val="003E150C"/>
    <w:rsid w:val="003E55FB"/>
    <w:rsid w:val="00405E4F"/>
    <w:rsid w:val="00445CCD"/>
    <w:rsid w:val="00447608"/>
    <w:rsid w:val="004D7F32"/>
    <w:rsid w:val="00576C12"/>
    <w:rsid w:val="005B2CB1"/>
    <w:rsid w:val="006032BE"/>
    <w:rsid w:val="00606D8E"/>
    <w:rsid w:val="00640719"/>
    <w:rsid w:val="00656837"/>
    <w:rsid w:val="0066756C"/>
    <w:rsid w:val="006D4BDA"/>
    <w:rsid w:val="00706951"/>
    <w:rsid w:val="007076D4"/>
    <w:rsid w:val="007211CA"/>
    <w:rsid w:val="0077750D"/>
    <w:rsid w:val="00853124"/>
    <w:rsid w:val="00864D32"/>
    <w:rsid w:val="0089121D"/>
    <w:rsid w:val="009263C4"/>
    <w:rsid w:val="00992F57"/>
    <w:rsid w:val="009E6FDF"/>
    <w:rsid w:val="00AD1207"/>
    <w:rsid w:val="00B26C8D"/>
    <w:rsid w:val="00B51B0D"/>
    <w:rsid w:val="00B6703E"/>
    <w:rsid w:val="00B67555"/>
    <w:rsid w:val="00BB0CE1"/>
    <w:rsid w:val="00BF3A54"/>
    <w:rsid w:val="00C253F0"/>
    <w:rsid w:val="00C31285"/>
    <w:rsid w:val="00C32CDB"/>
    <w:rsid w:val="00C37484"/>
    <w:rsid w:val="00C516E2"/>
    <w:rsid w:val="00CA58E0"/>
    <w:rsid w:val="00CE50C3"/>
    <w:rsid w:val="00CF78EC"/>
    <w:rsid w:val="00D01AE6"/>
    <w:rsid w:val="00D17173"/>
    <w:rsid w:val="00D20D3E"/>
    <w:rsid w:val="00D664A5"/>
    <w:rsid w:val="00E01DFA"/>
    <w:rsid w:val="00E03277"/>
    <w:rsid w:val="00EA7618"/>
    <w:rsid w:val="00EB13D2"/>
    <w:rsid w:val="00EF0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608321"/>
  <w15:chartTrackingRefBased/>
  <w15:docId w15:val="{8B78DD3C-4B5F-489B-A41B-1E69E44E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012EC2"/>
    <w:pPr>
      <w:widowControl w:val="0"/>
      <w:wordWrap w:val="0"/>
      <w:autoSpaceDE w:val="0"/>
      <w:autoSpaceDN w:val="0"/>
      <w:adjustRightInd w:val="0"/>
      <w:spacing w:line="222" w:lineRule="exact"/>
      <w:jc w:val="both"/>
    </w:pPr>
    <w:rPr>
      <w:rFonts w:ascii="Times New Roman" w:eastAsia="ＭＳ 明朝" w:hAnsi="Times New Roman" w:cs="ＭＳ 明朝"/>
      <w:spacing w:val="-2"/>
      <w:kern w:val="0"/>
      <w:sz w:val="22"/>
    </w:rPr>
  </w:style>
  <w:style w:type="character" w:styleId="a4">
    <w:name w:val="Hyperlink"/>
    <w:basedOn w:val="a0"/>
    <w:uiPriority w:val="99"/>
    <w:unhideWhenUsed/>
    <w:rsid w:val="004D7F32"/>
    <w:rPr>
      <w:color w:val="0000FF"/>
      <w:u w:val="single"/>
    </w:rPr>
  </w:style>
  <w:style w:type="paragraph" w:styleId="a5">
    <w:name w:val="List Paragraph"/>
    <w:basedOn w:val="a"/>
    <w:uiPriority w:val="34"/>
    <w:qFormat/>
    <w:rsid w:val="004D7F32"/>
    <w:pPr>
      <w:ind w:leftChars="400" w:left="840"/>
    </w:pPr>
  </w:style>
  <w:style w:type="table" w:styleId="a6">
    <w:name w:val="Table Grid"/>
    <w:basedOn w:val="a1"/>
    <w:uiPriority w:val="39"/>
    <w:rsid w:val="00C37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B0C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0CE1"/>
    <w:rPr>
      <w:rFonts w:asciiTheme="majorHAnsi" w:eastAsiaTheme="majorEastAsia" w:hAnsiTheme="majorHAnsi" w:cstheme="majorBidi"/>
      <w:sz w:val="18"/>
      <w:szCs w:val="18"/>
    </w:rPr>
  </w:style>
  <w:style w:type="paragraph" w:styleId="a9">
    <w:name w:val="header"/>
    <w:basedOn w:val="a"/>
    <w:link w:val="aa"/>
    <w:uiPriority w:val="99"/>
    <w:unhideWhenUsed/>
    <w:rsid w:val="00445CCD"/>
    <w:pPr>
      <w:tabs>
        <w:tab w:val="center" w:pos="4252"/>
        <w:tab w:val="right" w:pos="8504"/>
      </w:tabs>
      <w:snapToGrid w:val="0"/>
    </w:pPr>
  </w:style>
  <w:style w:type="character" w:customStyle="1" w:styleId="aa">
    <w:name w:val="ヘッダー (文字)"/>
    <w:basedOn w:val="a0"/>
    <w:link w:val="a9"/>
    <w:uiPriority w:val="99"/>
    <w:rsid w:val="00445CCD"/>
  </w:style>
  <w:style w:type="paragraph" w:styleId="ab">
    <w:name w:val="footer"/>
    <w:basedOn w:val="a"/>
    <w:link w:val="ac"/>
    <w:uiPriority w:val="99"/>
    <w:unhideWhenUsed/>
    <w:rsid w:val="00445CCD"/>
    <w:pPr>
      <w:tabs>
        <w:tab w:val="center" w:pos="4252"/>
        <w:tab w:val="right" w:pos="8504"/>
      </w:tabs>
      <w:snapToGrid w:val="0"/>
    </w:pPr>
  </w:style>
  <w:style w:type="character" w:customStyle="1" w:styleId="ac">
    <w:name w:val="フッター (文字)"/>
    <w:basedOn w:val="a0"/>
    <w:link w:val="ab"/>
    <w:uiPriority w:val="99"/>
    <w:rsid w:val="0044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88856">
      <w:bodyDiv w:val="1"/>
      <w:marLeft w:val="0"/>
      <w:marRight w:val="0"/>
      <w:marTop w:val="0"/>
      <w:marBottom w:val="0"/>
      <w:divBdr>
        <w:top w:val="none" w:sz="0" w:space="0" w:color="auto"/>
        <w:left w:val="none" w:sz="0" w:space="0" w:color="auto"/>
        <w:bottom w:val="none" w:sz="0" w:space="0" w:color="auto"/>
        <w:right w:val="none" w:sz="0" w:space="0" w:color="auto"/>
      </w:divBdr>
    </w:div>
    <w:div w:id="1771504799">
      <w:bodyDiv w:val="1"/>
      <w:marLeft w:val="0"/>
      <w:marRight w:val="0"/>
      <w:marTop w:val="0"/>
      <w:marBottom w:val="0"/>
      <w:divBdr>
        <w:top w:val="none" w:sz="0" w:space="0" w:color="auto"/>
        <w:left w:val="none" w:sz="0" w:space="0" w:color="auto"/>
        <w:bottom w:val="none" w:sz="0" w:space="0" w:color="auto"/>
        <w:right w:val="none" w:sz="0" w:space="0" w:color="auto"/>
      </w:divBdr>
    </w:div>
    <w:div w:id="19861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F41-39BE-4D24-89D9-FE437624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杉内 重夫</dc:creator>
  <cp:keywords/>
  <dc:description/>
  <cp:lastModifiedBy>橋本 政靖</cp:lastModifiedBy>
  <cp:revision>14</cp:revision>
  <cp:lastPrinted>2025-10-07T02:30:00Z</cp:lastPrinted>
  <dcterms:created xsi:type="dcterms:W3CDTF">2025-06-30T04:21:00Z</dcterms:created>
  <dcterms:modified xsi:type="dcterms:W3CDTF">2025-10-07T07:51:00Z</dcterms:modified>
</cp:coreProperties>
</file>