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21498" w14:textId="77777777" w:rsidR="00DB143E" w:rsidRDefault="00DB143E" w:rsidP="00DB143E">
      <w:pPr>
        <w:widowControl w:val="0"/>
        <w:rPr>
          <w:lang w:eastAsia="ja-JP"/>
        </w:rPr>
      </w:pPr>
      <w:r>
        <w:rPr>
          <w:rFonts w:hint="eastAsia"/>
          <w:lang w:eastAsia="ja-JP"/>
        </w:rPr>
        <w:t>様式第五の二</w:t>
      </w:r>
      <w:r>
        <w:rPr>
          <w:lang w:eastAsia="ja-JP"/>
        </w:rPr>
        <w:t>(</w:t>
      </w:r>
      <w:r>
        <w:rPr>
          <w:rFonts w:hint="eastAsia"/>
          <w:lang w:eastAsia="ja-JP"/>
        </w:rPr>
        <w:t>第十条の二関係</w:t>
      </w:r>
      <w:r>
        <w:rPr>
          <w:lang w:eastAsia="ja-JP"/>
        </w:rPr>
        <w:t>)</w:t>
      </w:r>
    </w:p>
    <w:p w14:paraId="3ECCCBBC" w14:textId="77777777" w:rsidR="00DB143E" w:rsidRDefault="00DB143E" w:rsidP="0039078C">
      <w:pPr>
        <w:widowControl w:val="0"/>
        <w:jc w:val="center"/>
      </w:pPr>
      <w:r w:rsidRPr="00824187">
        <w:rPr>
          <w:rFonts w:hint="eastAsia"/>
          <w:spacing w:val="52"/>
        </w:rPr>
        <w:t>地域連携薬局認定申請</w:t>
      </w:r>
      <w:r>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3240"/>
      </w:tblGrid>
      <w:tr w:rsidR="00DB143E" w:rsidRPr="00DB143E" w14:paraId="601185EA" w14:textId="77777777" w:rsidTr="0060723B">
        <w:trPr>
          <w:trHeight w:val="400"/>
        </w:trPr>
        <w:tc>
          <w:tcPr>
            <w:tcW w:w="3240" w:type="dxa"/>
            <w:gridSpan w:val="3"/>
            <w:vAlign w:val="center"/>
          </w:tcPr>
          <w:p w14:paraId="51B0B95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960" w:type="dxa"/>
            <w:gridSpan w:val="2"/>
            <w:vAlign w:val="center"/>
          </w:tcPr>
          <w:p w14:paraId="03C2B7CA" w14:textId="490297AF" w:rsidR="00DB143E" w:rsidRPr="00DB143E" w:rsidRDefault="00DB143E" w:rsidP="0060723B">
            <w:pPr>
              <w:widowControl w:val="0"/>
              <w:jc w:val="both"/>
              <w:rPr>
                <w:lang w:eastAsia="ja-JP"/>
              </w:rPr>
            </w:pPr>
          </w:p>
        </w:tc>
      </w:tr>
      <w:tr w:rsidR="00DB143E" w:rsidRPr="00DB143E" w14:paraId="4233DFC4" w14:textId="77777777" w:rsidTr="0060723B">
        <w:trPr>
          <w:trHeight w:val="400"/>
        </w:trPr>
        <w:tc>
          <w:tcPr>
            <w:tcW w:w="3240" w:type="dxa"/>
            <w:gridSpan w:val="3"/>
            <w:vAlign w:val="center"/>
          </w:tcPr>
          <w:p w14:paraId="1B4B516E"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960" w:type="dxa"/>
            <w:gridSpan w:val="2"/>
            <w:vAlign w:val="center"/>
          </w:tcPr>
          <w:p w14:paraId="337FA042" w14:textId="0381F4C9" w:rsidR="00DB143E" w:rsidRPr="00DB143E" w:rsidRDefault="00DB143E" w:rsidP="0060723B">
            <w:pPr>
              <w:widowControl w:val="0"/>
              <w:jc w:val="both"/>
              <w:rPr>
                <w:lang w:eastAsia="ja-JP"/>
              </w:rPr>
            </w:pPr>
          </w:p>
        </w:tc>
      </w:tr>
      <w:tr w:rsidR="00DB143E" w:rsidRPr="00DB143E" w14:paraId="1B7EFDF5" w14:textId="77777777" w:rsidTr="0060723B">
        <w:trPr>
          <w:trHeight w:val="400"/>
        </w:trPr>
        <w:tc>
          <w:tcPr>
            <w:tcW w:w="3240" w:type="dxa"/>
            <w:gridSpan w:val="3"/>
            <w:vAlign w:val="center"/>
          </w:tcPr>
          <w:p w14:paraId="5B1C293C"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960" w:type="dxa"/>
            <w:gridSpan w:val="2"/>
            <w:vAlign w:val="center"/>
          </w:tcPr>
          <w:p w14:paraId="6266C420" w14:textId="2B987F30" w:rsidR="00DB143E" w:rsidRPr="00DB143E" w:rsidRDefault="00DB143E" w:rsidP="0060723B">
            <w:pPr>
              <w:widowControl w:val="0"/>
              <w:jc w:val="both"/>
              <w:rPr>
                <w:lang w:eastAsia="ja-JP"/>
              </w:rPr>
            </w:pPr>
          </w:p>
        </w:tc>
      </w:tr>
      <w:tr w:rsidR="00DB143E" w:rsidRPr="00DB143E" w14:paraId="10CE05AD" w14:textId="77777777" w:rsidTr="0060723B">
        <w:trPr>
          <w:trHeight w:val="560"/>
        </w:trPr>
        <w:tc>
          <w:tcPr>
            <w:tcW w:w="3240" w:type="dxa"/>
            <w:gridSpan w:val="3"/>
            <w:vAlign w:val="center"/>
          </w:tcPr>
          <w:p w14:paraId="71E15CEB" w14:textId="77777777" w:rsidR="00DB143E" w:rsidRPr="00DB143E" w:rsidRDefault="00DB143E" w:rsidP="00745DEB">
            <w:pPr>
              <w:widowControl w:val="0"/>
              <w:jc w:val="distribute"/>
              <w:rPr>
                <w:lang w:eastAsia="ja-JP"/>
              </w:rPr>
            </w:pPr>
            <w:r w:rsidRPr="00DB143E">
              <w:rPr>
                <w:rFonts w:hint="eastAsia"/>
                <w:lang w:eastAsia="ja-JP"/>
              </w:rPr>
              <w:t>利用者の心身の状況に配</w:t>
            </w:r>
            <w:r w:rsidR="00745DEB">
              <w:rPr>
                <w:rFonts w:hint="eastAsia"/>
                <w:lang w:eastAsia="ja-JP"/>
              </w:rPr>
              <w:t>慮</w:t>
            </w:r>
            <w:r w:rsidRPr="00DB143E">
              <w:rPr>
                <w:rFonts w:hint="eastAsia"/>
                <w:lang w:eastAsia="ja-JP"/>
              </w:rPr>
              <w:t>する構造設</w:t>
            </w:r>
            <w:bookmarkStart w:id="0" w:name="_GoBack"/>
            <w:bookmarkEnd w:id="0"/>
            <w:r w:rsidRPr="00DB143E">
              <w:rPr>
                <w:rFonts w:hint="eastAsia"/>
                <w:lang w:eastAsia="ja-JP"/>
              </w:rPr>
              <w:t>備の概要</w:t>
            </w:r>
          </w:p>
        </w:tc>
        <w:tc>
          <w:tcPr>
            <w:tcW w:w="6960" w:type="dxa"/>
            <w:gridSpan w:val="2"/>
            <w:vAlign w:val="center"/>
          </w:tcPr>
          <w:p w14:paraId="6DB6970F" w14:textId="59DB9B56" w:rsidR="00DB143E" w:rsidRPr="00DB143E" w:rsidRDefault="005B748C" w:rsidP="0060723B">
            <w:pPr>
              <w:widowControl w:val="0"/>
              <w:jc w:val="both"/>
              <w:rPr>
                <w:lang w:eastAsia="ja-JP"/>
              </w:rPr>
            </w:pPr>
            <w:r>
              <w:rPr>
                <w:rFonts w:hint="eastAsia"/>
                <w:lang w:eastAsia="ja-JP"/>
              </w:rPr>
              <w:t>別紙のとおり</w:t>
            </w:r>
          </w:p>
        </w:tc>
      </w:tr>
      <w:tr w:rsidR="00DB143E" w:rsidRPr="00DB143E" w14:paraId="4D79E9FA" w14:textId="77777777" w:rsidTr="0060723B">
        <w:trPr>
          <w:trHeight w:val="480"/>
        </w:trPr>
        <w:tc>
          <w:tcPr>
            <w:tcW w:w="3240" w:type="dxa"/>
            <w:gridSpan w:val="3"/>
            <w:vAlign w:val="center"/>
          </w:tcPr>
          <w:p w14:paraId="4ABC6EA0"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960" w:type="dxa"/>
            <w:gridSpan w:val="2"/>
            <w:vAlign w:val="center"/>
          </w:tcPr>
          <w:p w14:paraId="39ECD37B" w14:textId="167E21BA" w:rsidR="00DB143E" w:rsidRPr="00DB143E" w:rsidRDefault="005B748C" w:rsidP="0060723B">
            <w:pPr>
              <w:widowControl w:val="0"/>
              <w:jc w:val="both"/>
              <w:rPr>
                <w:lang w:eastAsia="ja-JP"/>
              </w:rPr>
            </w:pPr>
            <w:r>
              <w:rPr>
                <w:rFonts w:hint="eastAsia"/>
                <w:lang w:eastAsia="ja-JP"/>
              </w:rPr>
              <w:t>別紙のとおり</w:t>
            </w:r>
          </w:p>
        </w:tc>
      </w:tr>
      <w:tr w:rsidR="00DB143E" w:rsidRPr="00DB143E" w14:paraId="5C126A36" w14:textId="77777777" w:rsidTr="0060723B">
        <w:trPr>
          <w:trHeight w:val="480"/>
        </w:trPr>
        <w:tc>
          <w:tcPr>
            <w:tcW w:w="3240" w:type="dxa"/>
            <w:gridSpan w:val="3"/>
            <w:vAlign w:val="center"/>
          </w:tcPr>
          <w:p w14:paraId="591202EC" w14:textId="77777777" w:rsidR="00DB143E" w:rsidRPr="00DB143E" w:rsidRDefault="00DB143E" w:rsidP="0039078C">
            <w:pPr>
              <w:widowControl w:val="0"/>
              <w:jc w:val="distribute"/>
              <w:rPr>
                <w:lang w:eastAsia="ja-JP"/>
              </w:rPr>
            </w:pPr>
            <w:r w:rsidRPr="00B25F34">
              <w:rPr>
                <w:rFonts w:hint="eastAsia"/>
                <w:spacing w:val="70"/>
                <w:lang w:eastAsia="ja-JP"/>
              </w:rPr>
              <w:t>地域の患者に対し安定</w:t>
            </w:r>
            <w:r w:rsidRPr="00DB143E">
              <w:rPr>
                <w:rFonts w:hint="eastAsia"/>
                <w:lang w:eastAsia="ja-JP"/>
              </w:rPr>
              <w:t>的</w:t>
            </w:r>
            <w:r w:rsidRPr="00B25F34">
              <w:rPr>
                <w:rFonts w:hint="eastAsia"/>
                <w:spacing w:val="70"/>
                <w:lang w:eastAsia="ja-JP"/>
              </w:rPr>
              <w:t>に薬剤を供給するため</w:t>
            </w:r>
            <w:r w:rsidRPr="00DB143E">
              <w:rPr>
                <w:rFonts w:hint="eastAsia"/>
                <w:lang w:eastAsia="ja-JP"/>
              </w:rPr>
              <w:t>の体制の概要</w:t>
            </w:r>
          </w:p>
        </w:tc>
        <w:tc>
          <w:tcPr>
            <w:tcW w:w="6960" w:type="dxa"/>
            <w:gridSpan w:val="2"/>
            <w:vAlign w:val="center"/>
          </w:tcPr>
          <w:p w14:paraId="2306EF2E" w14:textId="7FE0A88B" w:rsidR="00DB143E" w:rsidRPr="00DB143E" w:rsidRDefault="005B748C" w:rsidP="0060723B">
            <w:pPr>
              <w:widowControl w:val="0"/>
              <w:jc w:val="both"/>
              <w:rPr>
                <w:lang w:eastAsia="ja-JP"/>
              </w:rPr>
            </w:pPr>
            <w:r>
              <w:rPr>
                <w:rFonts w:hint="eastAsia"/>
                <w:lang w:eastAsia="ja-JP"/>
              </w:rPr>
              <w:t>別紙のとおり</w:t>
            </w:r>
          </w:p>
        </w:tc>
      </w:tr>
      <w:tr w:rsidR="00DB143E" w:rsidRPr="00DB143E" w14:paraId="73F6C0E6" w14:textId="77777777" w:rsidTr="0060723B">
        <w:trPr>
          <w:trHeight w:val="480"/>
        </w:trPr>
        <w:tc>
          <w:tcPr>
            <w:tcW w:w="3240" w:type="dxa"/>
            <w:gridSpan w:val="3"/>
            <w:vAlign w:val="center"/>
          </w:tcPr>
          <w:p w14:paraId="498183CA" w14:textId="77777777" w:rsidR="00DB143E" w:rsidRPr="00DB143E" w:rsidRDefault="00DB143E" w:rsidP="0039078C">
            <w:pPr>
              <w:widowControl w:val="0"/>
              <w:jc w:val="distribute"/>
              <w:rPr>
                <w:lang w:eastAsia="ja-JP"/>
              </w:rPr>
            </w:pPr>
            <w:r w:rsidRPr="00B25F34">
              <w:rPr>
                <w:rFonts w:hint="eastAsia"/>
                <w:spacing w:val="140"/>
                <w:lang w:eastAsia="ja-JP"/>
              </w:rPr>
              <w:t>居宅等における調</w:t>
            </w:r>
            <w:r w:rsidRPr="00DB143E">
              <w:rPr>
                <w:rFonts w:hint="eastAsia"/>
                <w:lang w:eastAsia="ja-JP"/>
              </w:rPr>
              <w:t>剤</w:t>
            </w:r>
            <w:r w:rsidRPr="00B25F34">
              <w:rPr>
                <w:rFonts w:hint="eastAsia"/>
                <w:spacing w:val="52"/>
                <w:lang w:eastAsia="ja-JP"/>
              </w:rPr>
              <w:t>並びに情報の提供及び</w:t>
            </w:r>
            <w:r w:rsidRPr="00DB143E">
              <w:rPr>
                <w:rFonts w:hint="eastAsia"/>
                <w:lang w:eastAsia="ja-JP"/>
              </w:rPr>
              <w:t>薬</w:t>
            </w:r>
            <w:r w:rsidRPr="00B25F34">
              <w:rPr>
                <w:rFonts w:hint="eastAsia"/>
                <w:spacing w:val="52"/>
                <w:lang w:eastAsia="ja-JP"/>
              </w:rPr>
              <w:t>学的知見に基づく指導</w:t>
            </w:r>
            <w:r w:rsidRPr="00DB143E">
              <w:rPr>
                <w:rFonts w:hint="eastAsia"/>
                <w:lang w:eastAsia="ja-JP"/>
              </w:rPr>
              <w:t>を行</w:t>
            </w:r>
            <w:r w:rsidR="00745DEB">
              <w:rPr>
                <w:rFonts w:hint="eastAsia"/>
                <w:lang w:eastAsia="ja-JP"/>
              </w:rPr>
              <w:t>う</w:t>
            </w:r>
            <w:r w:rsidRPr="00DB143E">
              <w:rPr>
                <w:rFonts w:hint="eastAsia"/>
                <w:lang w:eastAsia="ja-JP"/>
              </w:rPr>
              <w:t>体制の概要</w:t>
            </w:r>
          </w:p>
        </w:tc>
        <w:tc>
          <w:tcPr>
            <w:tcW w:w="6960" w:type="dxa"/>
            <w:gridSpan w:val="2"/>
            <w:vAlign w:val="center"/>
          </w:tcPr>
          <w:p w14:paraId="08A9C4FD" w14:textId="68AEE3BD" w:rsidR="00DB143E" w:rsidRPr="00DB143E" w:rsidRDefault="005B748C" w:rsidP="0060723B">
            <w:pPr>
              <w:widowControl w:val="0"/>
              <w:jc w:val="both"/>
              <w:rPr>
                <w:lang w:eastAsia="ja-JP"/>
              </w:rPr>
            </w:pPr>
            <w:r>
              <w:rPr>
                <w:rFonts w:hint="eastAsia"/>
                <w:lang w:eastAsia="ja-JP"/>
              </w:rPr>
              <w:t>別紙のとおり</w:t>
            </w:r>
          </w:p>
        </w:tc>
      </w:tr>
      <w:tr w:rsidR="00DB143E" w:rsidRPr="00937B68" w14:paraId="509E7DAA" w14:textId="77777777" w:rsidTr="0060723B">
        <w:trPr>
          <w:trHeight w:val="480"/>
        </w:trPr>
        <w:tc>
          <w:tcPr>
            <w:tcW w:w="3240" w:type="dxa"/>
            <w:gridSpan w:val="3"/>
            <w:vAlign w:val="center"/>
          </w:tcPr>
          <w:p w14:paraId="5C533116" w14:textId="77777777" w:rsidR="00DB143E" w:rsidRPr="00A563EA" w:rsidRDefault="00DB143E" w:rsidP="0039078C">
            <w:pPr>
              <w:widowControl w:val="0"/>
              <w:jc w:val="distribute"/>
              <w:rPr>
                <w:spacing w:val="271"/>
                <w:lang w:eastAsia="ja-JP"/>
              </w:rPr>
            </w:pPr>
            <w:r w:rsidRPr="00DB143E">
              <w:rPr>
                <w:lang w:eastAsia="ja-JP"/>
              </w:rPr>
              <w:t>(</w:t>
            </w:r>
            <w:r w:rsidRPr="00A563EA">
              <w:rPr>
                <w:rFonts w:hint="eastAsia"/>
                <w:spacing w:val="182"/>
                <w:lang w:eastAsia="ja-JP"/>
              </w:rPr>
              <w:t>法人</w:t>
            </w:r>
            <w:r w:rsidR="00A563EA" w:rsidRPr="00A563EA">
              <w:rPr>
                <w:rFonts w:hint="eastAsia"/>
                <w:spacing w:val="182"/>
                <w:lang w:eastAsia="ja-JP"/>
              </w:rPr>
              <w:t>に</w:t>
            </w:r>
            <w:r w:rsidRPr="00A563EA">
              <w:rPr>
                <w:rFonts w:hint="eastAsia"/>
                <w:spacing w:val="182"/>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960" w:type="dxa"/>
            <w:gridSpan w:val="2"/>
            <w:vAlign w:val="center"/>
          </w:tcPr>
          <w:p w14:paraId="7E8F0ACE" w14:textId="482F3DBA" w:rsidR="00DB143E" w:rsidRPr="00937B68" w:rsidRDefault="00DB143E" w:rsidP="0060723B">
            <w:pPr>
              <w:widowControl w:val="0"/>
              <w:jc w:val="both"/>
              <w:rPr>
                <w:lang w:eastAsia="ja-JP"/>
              </w:rPr>
            </w:pPr>
          </w:p>
        </w:tc>
      </w:tr>
      <w:tr w:rsidR="00DB143E" w:rsidRPr="00DB143E" w14:paraId="4B17217D" w14:textId="77777777" w:rsidTr="0060723B">
        <w:trPr>
          <w:cantSplit/>
          <w:trHeight w:val="560"/>
        </w:trPr>
        <w:tc>
          <w:tcPr>
            <w:tcW w:w="720" w:type="dxa"/>
            <w:vMerge w:val="restart"/>
            <w:tcMar>
              <w:left w:w="0" w:type="dxa"/>
              <w:right w:w="0" w:type="dxa"/>
            </w:tcMar>
            <w:textDirection w:val="tbRlV"/>
            <w:vAlign w:val="center"/>
          </w:tcPr>
          <w:p w14:paraId="6B47D446" w14:textId="77777777" w:rsidR="00DB143E" w:rsidRDefault="00DB143E" w:rsidP="00DB143E">
            <w:pPr>
              <w:widowControl w:val="0"/>
              <w:wordWrap/>
              <w:ind w:left="113" w:right="113"/>
              <w:jc w:val="center"/>
              <w:rPr>
                <w:lang w:eastAsia="ja-JP"/>
              </w:rPr>
            </w:pPr>
            <w:r w:rsidRPr="00E00CAE">
              <w:rPr>
                <w:rFonts w:hint="eastAsia"/>
                <w:lang w:eastAsia="ja-JP"/>
              </w:rPr>
              <w:t>務に責任を有する役員を含む。</w:t>
            </w:r>
            <w:r w:rsidRPr="00E00CAE">
              <w:rPr>
                <w:lang w:eastAsia="ja-JP"/>
              </w:rPr>
              <w:t>)</w:t>
            </w:r>
            <w:r w:rsidRPr="00E00CAE">
              <w:rPr>
                <w:rFonts w:hint="eastAsia"/>
                <w:lang w:eastAsia="ja-JP"/>
              </w:rPr>
              <w:t>の欠格事由</w:t>
            </w:r>
          </w:p>
          <w:p w14:paraId="3DA76263" w14:textId="77777777" w:rsidR="00DB143E" w:rsidRPr="00DB143E" w:rsidRDefault="00DB143E" w:rsidP="00DB143E">
            <w:pPr>
              <w:widowControl w:val="0"/>
              <w:ind w:left="113" w:right="113"/>
              <w:jc w:val="center"/>
              <w:rPr>
                <w:lang w:eastAsia="ja-JP"/>
              </w:rPr>
            </w:pPr>
            <w:r w:rsidRPr="00DB143E">
              <w:rPr>
                <w:rFonts w:hint="eastAsia"/>
                <w:spacing w:val="10"/>
                <w:lang w:eastAsia="ja-JP"/>
              </w:rPr>
              <w:t>申請者</w:t>
            </w:r>
            <w:r w:rsidRPr="00DB143E">
              <w:rPr>
                <w:spacing w:val="10"/>
                <w:lang w:eastAsia="ja-JP"/>
              </w:rPr>
              <w:t>(</w:t>
            </w:r>
            <w:r w:rsidRPr="00DB143E">
              <w:rPr>
                <w:rFonts w:hint="eastAsia"/>
                <w:spacing w:val="10"/>
                <w:lang w:eastAsia="ja-JP"/>
              </w:rPr>
              <w:t>法人にあ</w:t>
            </w:r>
            <w:r w:rsidR="009E03CC">
              <w:rPr>
                <w:rFonts w:hint="eastAsia"/>
                <w:spacing w:val="10"/>
                <w:lang w:eastAsia="ja-JP"/>
              </w:rPr>
              <w:t>つ</w:t>
            </w:r>
            <w:r w:rsidRPr="00DB143E">
              <w:rPr>
                <w:rFonts w:hint="eastAsia"/>
                <w:spacing w:val="10"/>
                <w:lang w:eastAsia="ja-JP"/>
              </w:rPr>
              <w:t>ては、薬事に関する</w:t>
            </w:r>
            <w:r w:rsidRPr="00E00CAE">
              <w:rPr>
                <w:rFonts w:hint="eastAsia"/>
                <w:lang w:eastAsia="ja-JP"/>
              </w:rPr>
              <w:t>業</w:t>
            </w:r>
          </w:p>
        </w:tc>
        <w:tc>
          <w:tcPr>
            <w:tcW w:w="531" w:type="dxa"/>
            <w:vAlign w:val="center"/>
          </w:tcPr>
          <w:p w14:paraId="59764B9A"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2A3F3268" w14:textId="77777777" w:rsidR="00DB143E" w:rsidRPr="00745DEB" w:rsidRDefault="00DB143E" w:rsidP="0039078C">
            <w:pPr>
              <w:widowControl w:val="0"/>
              <w:jc w:val="both"/>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1</w:t>
            </w:r>
            <w:r w:rsidRPr="00777ABB">
              <w:rPr>
                <w:rFonts w:hint="eastAsia"/>
                <w:spacing w:val="5"/>
                <w:lang w:eastAsia="ja-JP"/>
              </w:rPr>
              <w:t>項の規定により許可を取り消され、取消し</w:t>
            </w:r>
            <w:r w:rsidRPr="00745DEB">
              <w:rPr>
                <w:rFonts w:hint="eastAsia"/>
                <w:lang w:eastAsia="ja-JP"/>
              </w:rPr>
              <w:t>の日から</w:t>
            </w:r>
            <w:r w:rsidRPr="00745DEB">
              <w:rPr>
                <w:lang w:eastAsia="ja-JP"/>
              </w:rPr>
              <w:t>3</w:t>
            </w:r>
            <w:r w:rsidRPr="00745DEB">
              <w:rPr>
                <w:rFonts w:hint="eastAsia"/>
                <w:lang w:eastAsia="ja-JP"/>
              </w:rPr>
              <w:t>年を経過していない者</w:t>
            </w:r>
          </w:p>
        </w:tc>
        <w:tc>
          <w:tcPr>
            <w:tcW w:w="3240" w:type="dxa"/>
            <w:vAlign w:val="center"/>
          </w:tcPr>
          <w:p w14:paraId="557D82FE" w14:textId="575FDC90" w:rsidR="00DB143E" w:rsidRPr="00DB143E" w:rsidRDefault="00DB143E" w:rsidP="0060723B">
            <w:pPr>
              <w:widowControl w:val="0"/>
              <w:jc w:val="both"/>
              <w:rPr>
                <w:lang w:eastAsia="ja-JP"/>
              </w:rPr>
            </w:pPr>
          </w:p>
        </w:tc>
      </w:tr>
      <w:tr w:rsidR="00DB143E" w:rsidRPr="00DB143E" w14:paraId="63088A20" w14:textId="77777777" w:rsidTr="0060723B">
        <w:trPr>
          <w:trHeight w:val="560"/>
        </w:trPr>
        <w:tc>
          <w:tcPr>
            <w:tcW w:w="720" w:type="dxa"/>
            <w:vMerge/>
          </w:tcPr>
          <w:p w14:paraId="516CA2BC" w14:textId="77777777" w:rsidR="00DB143E" w:rsidRPr="00DB143E" w:rsidRDefault="00DB143E" w:rsidP="00981BC4">
            <w:pPr>
              <w:widowControl w:val="0"/>
              <w:rPr>
                <w:lang w:eastAsia="ja-JP"/>
              </w:rPr>
            </w:pPr>
          </w:p>
        </w:tc>
        <w:tc>
          <w:tcPr>
            <w:tcW w:w="531" w:type="dxa"/>
            <w:vAlign w:val="center"/>
          </w:tcPr>
          <w:p w14:paraId="4FABD678"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0E4FA113" w14:textId="77777777" w:rsidR="00DB143E" w:rsidRPr="00745DEB" w:rsidRDefault="00DB143E" w:rsidP="0039078C">
            <w:pPr>
              <w:widowControl w:val="0"/>
              <w:jc w:val="both"/>
              <w:rPr>
                <w:lang w:eastAsia="ja-JP"/>
              </w:rPr>
            </w:pPr>
            <w:r w:rsidRPr="00777ABB">
              <w:rPr>
                <w:rFonts w:hint="eastAsia"/>
                <w:spacing w:val="10"/>
                <w:lang w:eastAsia="ja-JP"/>
              </w:rPr>
              <w:t>法第</w:t>
            </w:r>
            <w:r w:rsidRPr="00777ABB">
              <w:rPr>
                <w:spacing w:val="10"/>
                <w:lang w:eastAsia="ja-JP"/>
              </w:rPr>
              <w:t>75</w:t>
            </w:r>
            <w:r w:rsidRPr="00777ABB">
              <w:rPr>
                <w:rFonts w:hint="eastAsia"/>
                <w:spacing w:val="10"/>
                <w:lang w:eastAsia="ja-JP"/>
              </w:rPr>
              <w:t>条の</w:t>
            </w:r>
            <w:r w:rsidRPr="00777ABB">
              <w:rPr>
                <w:spacing w:val="10"/>
                <w:lang w:eastAsia="ja-JP"/>
              </w:rPr>
              <w:t>2</w:t>
            </w:r>
            <w:r w:rsidRPr="00777ABB">
              <w:rPr>
                <w:rFonts w:hint="eastAsia"/>
                <w:spacing w:val="10"/>
                <w:lang w:eastAsia="ja-JP"/>
              </w:rPr>
              <w:t>第</w:t>
            </w:r>
            <w:r w:rsidRPr="00777ABB">
              <w:rPr>
                <w:spacing w:val="10"/>
                <w:lang w:eastAsia="ja-JP"/>
              </w:rPr>
              <w:t>1</w:t>
            </w:r>
            <w:r w:rsidRPr="00777ABB">
              <w:rPr>
                <w:rFonts w:hint="eastAsia"/>
                <w:spacing w:val="10"/>
                <w:lang w:eastAsia="ja-JP"/>
              </w:rPr>
              <w:t>項の規定により登録を取り消され、取</w:t>
            </w:r>
            <w:r w:rsidRPr="00745DEB">
              <w:rPr>
                <w:rFonts w:hint="eastAsia"/>
                <w:lang w:eastAsia="ja-JP"/>
              </w:rPr>
              <w:t>消しの日から</w:t>
            </w:r>
            <w:r w:rsidRPr="00745DEB">
              <w:rPr>
                <w:lang w:eastAsia="ja-JP"/>
              </w:rPr>
              <w:t>3</w:t>
            </w:r>
            <w:r w:rsidRPr="00745DEB">
              <w:rPr>
                <w:rFonts w:hint="eastAsia"/>
                <w:lang w:eastAsia="ja-JP"/>
              </w:rPr>
              <w:t>年を経過していない者</w:t>
            </w:r>
          </w:p>
        </w:tc>
        <w:tc>
          <w:tcPr>
            <w:tcW w:w="3240" w:type="dxa"/>
            <w:vAlign w:val="center"/>
          </w:tcPr>
          <w:p w14:paraId="1FE30376" w14:textId="139D71E8" w:rsidR="00DB143E" w:rsidRPr="00DB143E" w:rsidRDefault="00DB143E" w:rsidP="0060723B">
            <w:pPr>
              <w:widowControl w:val="0"/>
              <w:jc w:val="both"/>
              <w:rPr>
                <w:lang w:eastAsia="ja-JP"/>
              </w:rPr>
            </w:pPr>
          </w:p>
        </w:tc>
      </w:tr>
      <w:tr w:rsidR="00DB143E" w:rsidRPr="00DB143E" w14:paraId="709B7683" w14:textId="77777777" w:rsidTr="0060723B">
        <w:trPr>
          <w:trHeight w:val="560"/>
        </w:trPr>
        <w:tc>
          <w:tcPr>
            <w:tcW w:w="720" w:type="dxa"/>
            <w:vMerge/>
          </w:tcPr>
          <w:p w14:paraId="59A7D9AC" w14:textId="77777777" w:rsidR="00DB143E" w:rsidRPr="00DB143E" w:rsidRDefault="00DB143E" w:rsidP="00981BC4">
            <w:pPr>
              <w:widowControl w:val="0"/>
              <w:rPr>
                <w:lang w:eastAsia="ja-JP"/>
              </w:rPr>
            </w:pPr>
          </w:p>
        </w:tc>
        <w:tc>
          <w:tcPr>
            <w:tcW w:w="531" w:type="dxa"/>
            <w:vAlign w:val="center"/>
          </w:tcPr>
          <w:p w14:paraId="1756727B"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6A7287BC" w14:textId="77777777" w:rsidR="00DB143E" w:rsidRPr="00745DEB" w:rsidRDefault="00DB143E" w:rsidP="00777ABB">
            <w:pPr>
              <w:widowControl w:val="0"/>
              <w:jc w:val="distribute"/>
              <w:rPr>
                <w:lang w:eastAsia="ja-JP"/>
              </w:rPr>
            </w:pPr>
            <w:r w:rsidRPr="00777ABB">
              <w:rPr>
                <w:rFonts w:hint="eastAsia"/>
                <w:spacing w:val="5"/>
                <w:lang w:eastAsia="ja-JP"/>
              </w:rPr>
              <w:t>法第</w:t>
            </w:r>
            <w:r w:rsidRPr="00777ABB">
              <w:rPr>
                <w:spacing w:val="5"/>
                <w:lang w:eastAsia="ja-JP"/>
              </w:rPr>
              <w:t>75</w:t>
            </w:r>
            <w:r w:rsidRPr="00777ABB">
              <w:rPr>
                <w:rFonts w:hint="eastAsia"/>
                <w:spacing w:val="5"/>
                <w:lang w:eastAsia="ja-JP"/>
              </w:rPr>
              <w:t>条第</w:t>
            </w:r>
            <w:r w:rsidRPr="00777ABB">
              <w:rPr>
                <w:spacing w:val="5"/>
                <w:lang w:eastAsia="ja-JP"/>
              </w:rPr>
              <w:t>4</w:t>
            </w:r>
            <w:r w:rsidRPr="00777ABB">
              <w:rPr>
                <w:rFonts w:hint="eastAsia"/>
                <w:spacing w:val="5"/>
                <w:lang w:eastAsia="ja-JP"/>
              </w:rPr>
              <w:t>項又は第</w:t>
            </w:r>
            <w:r w:rsidRPr="00777ABB">
              <w:rPr>
                <w:spacing w:val="5"/>
                <w:lang w:eastAsia="ja-JP"/>
              </w:rPr>
              <w:t>5</w:t>
            </w:r>
            <w:r w:rsidRPr="00777ABB">
              <w:rPr>
                <w:rFonts w:hint="eastAsia"/>
                <w:spacing w:val="5"/>
                <w:lang w:eastAsia="ja-JP"/>
              </w:rPr>
              <w:t>項の規定によりその受けた認定</w:t>
            </w:r>
            <w:r w:rsidRPr="00745DEB">
              <w:rPr>
                <w:rFonts w:hint="eastAsia"/>
                <w:lang w:eastAsia="ja-JP"/>
              </w:rPr>
              <w:t>を取り消され、その取消しの日から</w:t>
            </w:r>
            <w:r w:rsidRPr="00745DEB">
              <w:rPr>
                <w:lang w:eastAsia="ja-JP"/>
              </w:rPr>
              <w:t>3</w:t>
            </w:r>
            <w:r w:rsidRPr="00745DEB">
              <w:rPr>
                <w:rFonts w:hint="eastAsia"/>
                <w:lang w:eastAsia="ja-JP"/>
              </w:rPr>
              <w:t>年を経過していない者</w:t>
            </w:r>
          </w:p>
        </w:tc>
        <w:tc>
          <w:tcPr>
            <w:tcW w:w="3240" w:type="dxa"/>
            <w:vAlign w:val="center"/>
          </w:tcPr>
          <w:p w14:paraId="46CE3A32" w14:textId="1A2792D9" w:rsidR="00DB143E" w:rsidRPr="00DB143E" w:rsidRDefault="00DB143E" w:rsidP="0060723B">
            <w:pPr>
              <w:widowControl w:val="0"/>
              <w:jc w:val="both"/>
              <w:rPr>
                <w:lang w:eastAsia="ja-JP"/>
              </w:rPr>
            </w:pPr>
          </w:p>
        </w:tc>
      </w:tr>
      <w:tr w:rsidR="00DB143E" w:rsidRPr="00DB143E" w14:paraId="4AC5C982" w14:textId="77777777" w:rsidTr="0060723B">
        <w:trPr>
          <w:trHeight w:val="560"/>
        </w:trPr>
        <w:tc>
          <w:tcPr>
            <w:tcW w:w="720" w:type="dxa"/>
            <w:vMerge/>
          </w:tcPr>
          <w:p w14:paraId="171E8471" w14:textId="77777777" w:rsidR="00DB143E" w:rsidRPr="00DB143E" w:rsidRDefault="00DB143E" w:rsidP="00981BC4">
            <w:pPr>
              <w:widowControl w:val="0"/>
              <w:rPr>
                <w:lang w:eastAsia="ja-JP"/>
              </w:rPr>
            </w:pPr>
          </w:p>
        </w:tc>
        <w:tc>
          <w:tcPr>
            <w:tcW w:w="531" w:type="dxa"/>
            <w:vAlign w:val="center"/>
          </w:tcPr>
          <w:p w14:paraId="08CB987A"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05A5475B" w14:textId="77777777" w:rsidR="00DB143E" w:rsidRPr="00745DEB" w:rsidRDefault="00612548" w:rsidP="0039078C">
            <w:pPr>
              <w:widowControl w:val="0"/>
              <w:jc w:val="both"/>
              <w:rPr>
                <w:lang w:eastAsia="ja-JP"/>
              </w:rPr>
            </w:pPr>
            <w:r w:rsidRPr="00612548">
              <w:rPr>
                <w:rFonts w:hint="eastAsia"/>
                <w:lang w:eastAsia="ja-JP"/>
              </w:rPr>
              <w:t>拘禁刑</w:t>
            </w:r>
            <w:r w:rsidR="00DB143E" w:rsidRPr="00745DEB">
              <w:rPr>
                <w:rFonts w:hint="eastAsia"/>
                <w:lang w:eastAsia="ja-JP"/>
              </w:rPr>
              <w:t>以上の刑に処せられ、その執行を終わり、又は執行を受けることがなくな</w:t>
            </w:r>
            <w:r w:rsidR="009E03CC" w:rsidRPr="00745DEB">
              <w:rPr>
                <w:rFonts w:hint="eastAsia"/>
                <w:lang w:eastAsia="ja-JP"/>
              </w:rPr>
              <w:t>つ</w:t>
            </w:r>
            <w:r w:rsidR="00DB143E" w:rsidRPr="00745DEB">
              <w:rPr>
                <w:rFonts w:hint="eastAsia"/>
                <w:lang w:eastAsia="ja-JP"/>
              </w:rPr>
              <w:t>た後、</w:t>
            </w:r>
            <w:r w:rsidR="00DB143E" w:rsidRPr="00745DEB">
              <w:rPr>
                <w:lang w:eastAsia="ja-JP"/>
              </w:rPr>
              <w:t>3</w:t>
            </w:r>
            <w:r w:rsidR="00DB143E" w:rsidRPr="00745DEB">
              <w:rPr>
                <w:rFonts w:hint="eastAsia"/>
                <w:lang w:eastAsia="ja-JP"/>
              </w:rPr>
              <w:t>年を経過していない者</w:t>
            </w:r>
          </w:p>
        </w:tc>
        <w:tc>
          <w:tcPr>
            <w:tcW w:w="3240" w:type="dxa"/>
            <w:vAlign w:val="center"/>
          </w:tcPr>
          <w:p w14:paraId="30AF2907" w14:textId="7B393FD5" w:rsidR="00DB143E" w:rsidRPr="00DB143E" w:rsidRDefault="00DB143E" w:rsidP="0060723B">
            <w:pPr>
              <w:widowControl w:val="0"/>
              <w:jc w:val="both"/>
              <w:rPr>
                <w:lang w:eastAsia="ja-JP"/>
              </w:rPr>
            </w:pPr>
          </w:p>
        </w:tc>
      </w:tr>
      <w:tr w:rsidR="00DB143E" w:rsidRPr="00DB143E" w14:paraId="64778DF0" w14:textId="77777777" w:rsidTr="0060723B">
        <w:trPr>
          <w:trHeight w:val="600"/>
        </w:trPr>
        <w:tc>
          <w:tcPr>
            <w:tcW w:w="720" w:type="dxa"/>
            <w:vMerge/>
          </w:tcPr>
          <w:p w14:paraId="20D06382" w14:textId="77777777" w:rsidR="00DB143E" w:rsidRPr="00DB143E" w:rsidRDefault="00DB143E" w:rsidP="00981BC4">
            <w:pPr>
              <w:widowControl w:val="0"/>
              <w:rPr>
                <w:lang w:eastAsia="ja-JP"/>
              </w:rPr>
            </w:pPr>
          </w:p>
        </w:tc>
        <w:tc>
          <w:tcPr>
            <w:tcW w:w="531" w:type="dxa"/>
            <w:vAlign w:val="center"/>
          </w:tcPr>
          <w:p w14:paraId="75863F8D"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3A40EF72" w14:textId="77777777" w:rsidR="00DB143E" w:rsidRPr="00745DEB" w:rsidRDefault="00DB143E" w:rsidP="0039078C">
            <w:pPr>
              <w:widowControl w:val="0"/>
              <w:jc w:val="both"/>
              <w:rPr>
                <w:lang w:eastAsia="ja-JP"/>
              </w:rPr>
            </w:pPr>
            <w:r w:rsidRPr="00745DEB">
              <w:rPr>
                <w:rFonts w:hint="eastAsia"/>
                <w:lang w:eastAsia="ja-JP"/>
              </w:rPr>
              <w:t>法、麻薬及び向精神薬取締法、毒物及び劇物取締法その他薬事に関する法令で政令で定めるもの又はこれに基づく処分に違反し、その違反行為があつた日から</w:t>
            </w:r>
            <w:r w:rsidRPr="00745DEB">
              <w:rPr>
                <w:lang w:eastAsia="ja-JP"/>
              </w:rPr>
              <w:t>2</w:t>
            </w:r>
            <w:r w:rsidRPr="00745DEB">
              <w:rPr>
                <w:rFonts w:hint="eastAsia"/>
                <w:lang w:eastAsia="ja-JP"/>
              </w:rPr>
              <w:t>年を経過していない者</w:t>
            </w:r>
          </w:p>
        </w:tc>
        <w:tc>
          <w:tcPr>
            <w:tcW w:w="3240" w:type="dxa"/>
            <w:vAlign w:val="center"/>
          </w:tcPr>
          <w:p w14:paraId="682EBF8E" w14:textId="5E52C6A3" w:rsidR="00DB143E" w:rsidRPr="00DB143E" w:rsidRDefault="00DB143E" w:rsidP="0060723B">
            <w:pPr>
              <w:widowControl w:val="0"/>
              <w:jc w:val="both"/>
              <w:rPr>
                <w:lang w:eastAsia="ja-JP"/>
              </w:rPr>
            </w:pPr>
          </w:p>
        </w:tc>
      </w:tr>
      <w:tr w:rsidR="00DB143E" w:rsidRPr="00DB143E" w14:paraId="3F12CB08" w14:textId="77777777" w:rsidTr="0060723B">
        <w:trPr>
          <w:trHeight w:val="360"/>
        </w:trPr>
        <w:tc>
          <w:tcPr>
            <w:tcW w:w="720" w:type="dxa"/>
            <w:vMerge/>
          </w:tcPr>
          <w:p w14:paraId="598D2AD8" w14:textId="77777777" w:rsidR="00DB143E" w:rsidRPr="00DB143E" w:rsidRDefault="00DB143E" w:rsidP="00981BC4">
            <w:pPr>
              <w:widowControl w:val="0"/>
              <w:rPr>
                <w:lang w:eastAsia="ja-JP"/>
              </w:rPr>
            </w:pPr>
          </w:p>
        </w:tc>
        <w:tc>
          <w:tcPr>
            <w:tcW w:w="531" w:type="dxa"/>
            <w:vAlign w:val="center"/>
          </w:tcPr>
          <w:p w14:paraId="17B18793"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0AAC37C" w14:textId="77777777" w:rsidR="00DB143E" w:rsidRPr="00745DEB" w:rsidRDefault="00DB143E" w:rsidP="0039078C">
            <w:pPr>
              <w:widowControl w:val="0"/>
              <w:jc w:val="both"/>
              <w:rPr>
                <w:lang w:eastAsia="ja-JP"/>
              </w:rPr>
            </w:pPr>
            <w:r w:rsidRPr="00745DEB">
              <w:rPr>
                <w:rFonts w:hint="eastAsia"/>
                <w:lang w:eastAsia="ja-JP"/>
              </w:rPr>
              <w:t>麻薬、大麻、あへん又は覚醒剤の中毒者</w:t>
            </w:r>
          </w:p>
        </w:tc>
        <w:tc>
          <w:tcPr>
            <w:tcW w:w="3240" w:type="dxa"/>
            <w:vAlign w:val="center"/>
          </w:tcPr>
          <w:p w14:paraId="021A1E8D" w14:textId="289B4996" w:rsidR="00DB143E" w:rsidRPr="00DB143E" w:rsidRDefault="00DB143E" w:rsidP="0060723B">
            <w:pPr>
              <w:widowControl w:val="0"/>
              <w:jc w:val="both"/>
              <w:rPr>
                <w:lang w:eastAsia="ja-JP"/>
              </w:rPr>
            </w:pPr>
          </w:p>
        </w:tc>
      </w:tr>
      <w:tr w:rsidR="00DB143E" w:rsidRPr="00DB143E" w14:paraId="77116892" w14:textId="77777777" w:rsidTr="0060723B">
        <w:trPr>
          <w:trHeight w:val="600"/>
        </w:trPr>
        <w:tc>
          <w:tcPr>
            <w:tcW w:w="720" w:type="dxa"/>
            <w:vMerge/>
          </w:tcPr>
          <w:p w14:paraId="4F03DA82" w14:textId="77777777" w:rsidR="00DB143E" w:rsidRPr="00DB143E" w:rsidRDefault="00DB143E" w:rsidP="00981BC4">
            <w:pPr>
              <w:widowControl w:val="0"/>
              <w:rPr>
                <w:lang w:eastAsia="ja-JP"/>
              </w:rPr>
            </w:pPr>
          </w:p>
        </w:tc>
        <w:tc>
          <w:tcPr>
            <w:tcW w:w="531" w:type="dxa"/>
            <w:vAlign w:val="center"/>
          </w:tcPr>
          <w:p w14:paraId="61E28D95"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4B5E7D99" w14:textId="77777777" w:rsidR="00DB143E" w:rsidRPr="00745DEB" w:rsidRDefault="00DB143E" w:rsidP="0039078C">
            <w:pPr>
              <w:widowControl w:val="0"/>
              <w:jc w:val="both"/>
              <w:rPr>
                <w:lang w:eastAsia="ja-JP"/>
              </w:rPr>
            </w:pPr>
            <w:r w:rsidRPr="00745DEB">
              <w:rPr>
                <w:rFonts w:hint="eastAsia"/>
                <w:lang w:eastAsia="ja-JP"/>
              </w:rPr>
              <w:t>精神の機能の障害により薬局開設者の業務を適正に行うに当た</w:t>
            </w:r>
            <w:r w:rsidR="009E03CC" w:rsidRPr="00745DEB">
              <w:rPr>
                <w:rFonts w:hint="eastAsia"/>
                <w:lang w:eastAsia="ja-JP"/>
              </w:rPr>
              <w:t>つ</w:t>
            </w:r>
            <w:r w:rsidRPr="00745DEB">
              <w:rPr>
                <w:rFonts w:hint="eastAsia"/>
                <w:lang w:eastAsia="ja-JP"/>
              </w:rPr>
              <w:t>て必要な認知、判断及び意思疎通を適切に行うことができない者</w:t>
            </w:r>
          </w:p>
        </w:tc>
        <w:tc>
          <w:tcPr>
            <w:tcW w:w="3240" w:type="dxa"/>
            <w:vAlign w:val="center"/>
          </w:tcPr>
          <w:p w14:paraId="030522B7" w14:textId="6862C852" w:rsidR="00DB143E" w:rsidRPr="00DB143E" w:rsidRDefault="00DB143E" w:rsidP="0060723B">
            <w:pPr>
              <w:widowControl w:val="0"/>
              <w:jc w:val="both"/>
              <w:rPr>
                <w:lang w:eastAsia="ja-JP"/>
              </w:rPr>
            </w:pPr>
          </w:p>
        </w:tc>
      </w:tr>
      <w:tr w:rsidR="00DB143E" w:rsidRPr="00DB143E" w14:paraId="510A0EDE" w14:textId="77777777" w:rsidTr="0060723B">
        <w:trPr>
          <w:trHeight w:val="600"/>
        </w:trPr>
        <w:tc>
          <w:tcPr>
            <w:tcW w:w="720" w:type="dxa"/>
            <w:vMerge/>
          </w:tcPr>
          <w:p w14:paraId="71E59BAE" w14:textId="77777777" w:rsidR="00DB143E" w:rsidRPr="00DB143E" w:rsidRDefault="00DB143E" w:rsidP="00981BC4">
            <w:pPr>
              <w:widowControl w:val="0"/>
              <w:rPr>
                <w:lang w:eastAsia="ja-JP"/>
              </w:rPr>
            </w:pPr>
          </w:p>
        </w:tc>
        <w:tc>
          <w:tcPr>
            <w:tcW w:w="531" w:type="dxa"/>
            <w:vAlign w:val="center"/>
          </w:tcPr>
          <w:p w14:paraId="10924FAF"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807AE96" w14:textId="77777777" w:rsidR="00DB143E" w:rsidRPr="00745DEB" w:rsidRDefault="00DB143E" w:rsidP="0039078C">
            <w:pPr>
              <w:widowControl w:val="0"/>
              <w:jc w:val="both"/>
              <w:rPr>
                <w:lang w:eastAsia="ja-JP"/>
              </w:rPr>
            </w:pPr>
            <w:r w:rsidRPr="00745DEB">
              <w:rPr>
                <w:rFonts w:hint="eastAsia"/>
                <w:lang w:eastAsia="ja-JP"/>
              </w:rPr>
              <w:t>薬局開設者の業務を適切に行うことができる知識及び経験を有すると認められない者</w:t>
            </w:r>
          </w:p>
        </w:tc>
        <w:tc>
          <w:tcPr>
            <w:tcW w:w="3240" w:type="dxa"/>
            <w:vAlign w:val="center"/>
          </w:tcPr>
          <w:p w14:paraId="39C18B4E" w14:textId="30ABE0E9" w:rsidR="00DB143E" w:rsidRPr="00DB143E" w:rsidRDefault="00DB143E" w:rsidP="0060723B">
            <w:pPr>
              <w:widowControl w:val="0"/>
              <w:jc w:val="both"/>
              <w:rPr>
                <w:lang w:eastAsia="ja-JP"/>
              </w:rPr>
            </w:pPr>
          </w:p>
        </w:tc>
      </w:tr>
      <w:tr w:rsidR="00DB143E" w:rsidRPr="00937B68" w14:paraId="694960E3" w14:textId="77777777" w:rsidTr="0060723B">
        <w:trPr>
          <w:trHeight w:val="720"/>
        </w:trPr>
        <w:tc>
          <w:tcPr>
            <w:tcW w:w="3240" w:type="dxa"/>
            <w:gridSpan w:val="3"/>
            <w:vAlign w:val="center"/>
          </w:tcPr>
          <w:p w14:paraId="09E94B32" w14:textId="77777777" w:rsidR="00DB143E" w:rsidRPr="00937B68" w:rsidRDefault="00DB143E" w:rsidP="00DB143E">
            <w:pPr>
              <w:widowControl w:val="0"/>
              <w:jc w:val="distribute"/>
              <w:rPr>
                <w:lang w:eastAsia="ja-JP"/>
              </w:rPr>
            </w:pPr>
            <w:r w:rsidRPr="00DB143E">
              <w:rPr>
                <w:rFonts w:hint="eastAsia"/>
                <w:lang w:eastAsia="ja-JP"/>
              </w:rPr>
              <w:t>備考</w:t>
            </w:r>
          </w:p>
        </w:tc>
        <w:tc>
          <w:tcPr>
            <w:tcW w:w="6960" w:type="dxa"/>
            <w:gridSpan w:val="2"/>
            <w:vAlign w:val="center"/>
          </w:tcPr>
          <w:p w14:paraId="55F669E5" w14:textId="4A49C43B" w:rsidR="00DB143E" w:rsidRPr="00937B68" w:rsidRDefault="00DB143E" w:rsidP="0060723B">
            <w:pPr>
              <w:widowControl w:val="0"/>
              <w:jc w:val="both"/>
              <w:rPr>
                <w:lang w:eastAsia="ja-JP"/>
              </w:rPr>
            </w:pPr>
          </w:p>
        </w:tc>
      </w:tr>
    </w:tbl>
    <w:p w14:paraId="3F16D77B" w14:textId="77777777" w:rsidR="00DB143E" w:rsidRDefault="00DB143E" w:rsidP="00B25F34">
      <w:pPr>
        <w:widowControl w:val="0"/>
        <w:spacing w:before="120" w:after="120"/>
        <w:rPr>
          <w:lang w:eastAsia="ja-JP"/>
        </w:rPr>
      </w:pPr>
      <w:r>
        <w:rPr>
          <w:rFonts w:hint="eastAsia"/>
          <w:lang w:eastAsia="ja-JP"/>
        </w:rPr>
        <w:t xml:space="preserve">　上記により、地域連携薬局の認定を申請します。</w:t>
      </w:r>
    </w:p>
    <w:p w14:paraId="6A555C8D"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3000"/>
      </w:tblGrid>
      <w:tr w:rsidR="00DB143E" w:rsidRPr="00DB143E" w14:paraId="26673BC8" w14:textId="77777777" w:rsidTr="0060723B">
        <w:trPr>
          <w:trHeight w:val="640"/>
        </w:trPr>
        <w:tc>
          <w:tcPr>
            <w:tcW w:w="5040" w:type="dxa"/>
            <w:vAlign w:val="center"/>
          </w:tcPr>
          <w:p w14:paraId="67CC8960" w14:textId="77777777" w:rsidR="00DB143E" w:rsidRPr="00DB143E" w:rsidRDefault="00283F41" w:rsidP="0039078C">
            <w:pPr>
              <w:widowControl w:val="0"/>
              <w:jc w:val="right"/>
              <w:rPr>
                <w:lang w:eastAsia="ja-JP"/>
              </w:rPr>
            </w:pPr>
            <w:r>
              <w:rPr>
                <w:noProof/>
              </w:rPr>
              <w:pict w14:anchorId="1EBF4D85">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住</w:t>
            </w:r>
            <w:r w:rsidR="00DB143E" w:rsidRPr="00DB143E">
              <w:rPr>
                <w:rFonts w:hint="eastAsia"/>
                <w:lang w:eastAsia="ja-JP"/>
              </w:rPr>
              <w:t>所</w:t>
            </w:r>
          </w:p>
        </w:tc>
        <w:tc>
          <w:tcPr>
            <w:tcW w:w="2160" w:type="dxa"/>
            <w:vAlign w:val="center"/>
          </w:tcPr>
          <w:p w14:paraId="2CBF2741"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3000" w:type="dxa"/>
            <w:vAlign w:val="center"/>
          </w:tcPr>
          <w:p w14:paraId="3C51BA5C" w14:textId="77777777" w:rsidR="00DB143E" w:rsidRPr="00DB143E" w:rsidRDefault="0039078C" w:rsidP="0060723B">
            <w:pPr>
              <w:widowControl w:val="0"/>
              <w:jc w:val="both"/>
              <w:rPr>
                <w:lang w:eastAsia="ja-JP"/>
              </w:rPr>
            </w:pPr>
            <w:r>
              <w:rPr>
                <w:rFonts w:hint="eastAsia"/>
                <w:lang w:eastAsia="ja-JP"/>
              </w:rPr>
              <w:t xml:space="preserve">　</w:t>
            </w:r>
          </w:p>
        </w:tc>
      </w:tr>
      <w:tr w:rsidR="00DB143E" w:rsidRPr="00DB143E" w14:paraId="538DF080" w14:textId="77777777" w:rsidTr="0060723B">
        <w:trPr>
          <w:trHeight w:val="640"/>
        </w:trPr>
        <w:tc>
          <w:tcPr>
            <w:tcW w:w="5040" w:type="dxa"/>
            <w:vAlign w:val="center"/>
          </w:tcPr>
          <w:p w14:paraId="616D31C2" w14:textId="77777777" w:rsidR="00DB143E" w:rsidRPr="00DB143E" w:rsidRDefault="00283F41" w:rsidP="0039078C">
            <w:pPr>
              <w:widowControl w:val="0"/>
              <w:jc w:val="right"/>
              <w:rPr>
                <w:lang w:eastAsia="ja-JP"/>
              </w:rPr>
            </w:pPr>
            <w:r>
              <w:rPr>
                <w:noProof/>
              </w:rPr>
              <w:pict w14:anchorId="2C0D9792">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660E48">
              <w:rPr>
                <w:rFonts w:hint="eastAsia"/>
                <w:spacing w:val="210"/>
                <w:lang w:eastAsia="ja-JP"/>
              </w:rPr>
              <w:t>氏</w:t>
            </w:r>
            <w:r w:rsidR="00DB143E" w:rsidRPr="00DB143E">
              <w:rPr>
                <w:rFonts w:hint="eastAsia"/>
                <w:lang w:eastAsia="ja-JP"/>
              </w:rPr>
              <w:t>名</w:t>
            </w:r>
          </w:p>
        </w:tc>
        <w:tc>
          <w:tcPr>
            <w:tcW w:w="2160" w:type="dxa"/>
            <w:vAlign w:val="center"/>
          </w:tcPr>
          <w:p w14:paraId="351AD1F8"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3000" w:type="dxa"/>
            <w:vAlign w:val="center"/>
          </w:tcPr>
          <w:p w14:paraId="60F5DF8C" w14:textId="77777777" w:rsidR="00DB143E" w:rsidRPr="00DB143E" w:rsidRDefault="0039078C" w:rsidP="0060723B">
            <w:pPr>
              <w:widowControl w:val="0"/>
              <w:jc w:val="both"/>
              <w:rPr>
                <w:lang w:eastAsia="ja-JP"/>
              </w:rPr>
            </w:pPr>
            <w:r>
              <w:rPr>
                <w:rFonts w:hint="eastAsia"/>
                <w:lang w:eastAsia="ja-JP"/>
              </w:rPr>
              <w:t xml:space="preserve">　</w:t>
            </w:r>
          </w:p>
        </w:tc>
      </w:tr>
    </w:tbl>
    <w:p w14:paraId="075034E5" w14:textId="59F68AD1" w:rsidR="00DB143E" w:rsidRDefault="00660E48" w:rsidP="00DB143E">
      <w:pPr>
        <w:widowControl w:val="0"/>
        <w:rPr>
          <w:lang w:eastAsia="ja-JP"/>
        </w:rPr>
      </w:pPr>
      <w:r w:rsidRPr="00660E48">
        <w:rPr>
          <w:rFonts w:hint="eastAsia"/>
          <w:lang w:eastAsia="ja-JP"/>
        </w:rPr>
        <w:t xml:space="preserve">　　</w:t>
      </w:r>
      <w:r w:rsidR="0060723B">
        <w:rPr>
          <w:rFonts w:hint="eastAsia"/>
          <w:spacing w:val="52"/>
          <w:lang w:eastAsia="ja-JP"/>
        </w:rPr>
        <w:t>福島県知事</w:t>
      </w:r>
    </w:p>
    <w:p w14:paraId="2B09F93A" w14:textId="77777777" w:rsidR="00DB143E" w:rsidRDefault="00DB143E" w:rsidP="00DB143E">
      <w:pPr>
        <w:widowControl w:val="0"/>
        <w:rPr>
          <w:lang w:eastAsia="ja-JP"/>
        </w:rPr>
        <w:sectPr w:rsidR="00DB143E" w:rsidSect="009E03CC">
          <w:pgSz w:w="11906" w:h="16838" w:code="9"/>
          <w:pgMar w:top="1040" w:right="854" w:bottom="1040" w:left="854" w:header="284" w:footer="284" w:gutter="0"/>
          <w:cols w:space="425"/>
          <w:docGrid w:type="linesAndChars" w:linePitch="335"/>
        </w:sectPr>
      </w:pPr>
    </w:p>
    <w:p w14:paraId="38AAFD36" w14:textId="77777777" w:rsidR="00DB143E" w:rsidRDefault="00DB143E" w:rsidP="00DB143E">
      <w:pPr>
        <w:widowControl w:val="0"/>
        <w:rPr>
          <w:lang w:eastAsia="ja-JP"/>
        </w:rPr>
      </w:pPr>
      <w:r>
        <w:rPr>
          <w:lang w:eastAsia="ja-JP"/>
        </w:rPr>
        <w:lastRenderedPageBreak/>
        <w:t>(</w:t>
      </w:r>
      <w:r>
        <w:rPr>
          <w:rFonts w:hint="eastAsia"/>
          <w:lang w:eastAsia="ja-JP"/>
        </w:rPr>
        <w:t>注意</w:t>
      </w:r>
      <w:r>
        <w:rPr>
          <w:lang w:eastAsia="ja-JP"/>
        </w:rPr>
        <w:t>)</w:t>
      </w:r>
    </w:p>
    <w:p w14:paraId="12C0E3FA" w14:textId="77777777" w:rsidR="00DB143E" w:rsidRDefault="00DB143E" w:rsidP="00DB143E">
      <w:pPr>
        <w:widowControl w:val="0"/>
        <w:ind w:left="315" w:hanging="315"/>
        <w:rPr>
          <w:lang w:eastAsia="ja-JP"/>
        </w:rPr>
      </w:pPr>
      <w:r>
        <w:rPr>
          <w:rFonts w:hint="eastAsia"/>
          <w:lang w:eastAsia="ja-JP"/>
        </w:rPr>
        <w:t xml:space="preserve">　</w:t>
      </w:r>
      <w:r>
        <w:rPr>
          <w:lang w:eastAsia="ja-JP"/>
        </w:rPr>
        <w:t>1</w:t>
      </w:r>
      <w:r>
        <w:rPr>
          <w:rFonts w:hint="eastAsia"/>
          <w:lang w:eastAsia="ja-JP"/>
        </w:rPr>
        <w:t xml:space="preserve">　用紙の大きさは、</w:t>
      </w:r>
      <w:r w:rsidR="00E97FAA">
        <w:rPr>
          <w:rFonts w:hint="eastAsia"/>
          <w:lang w:eastAsia="ja-JP"/>
        </w:rPr>
        <w:t>Ａ４</w:t>
      </w:r>
      <w:r>
        <w:rPr>
          <w:rFonts w:hint="eastAsia"/>
          <w:lang w:eastAsia="ja-JP"/>
        </w:rPr>
        <w:t>とすること。</w:t>
      </w:r>
    </w:p>
    <w:p w14:paraId="0CF69BC1" w14:textId="77777777" w:rsidR="00DB143E" w:rsidRDefault="00DB143E" w:rsidP="00DB143E">
      <w:pPr>
        <w:widowControl w:val="0"/>
        <w:ind w:left="315" w:hanging="315"/>
        <w:rPr>
          <w:lang w:eastAsia="ja-JP"/>
        </w:rPr>
      </w:pPr>
      <w:r>
        <w:rPr>
          <w:rFonts w:hint="eastAsia"/>
          <w:lang w:eastAsia="ja-JP"/>
        </w:rPr>
        <w:t xml:space="preserve">　</w:t>
      </w:r>
      <w:r>
        <w:rPr>
          <w:lang w:eastAsia="ja-JP"/>
        </w:rPr>
        <w:t>2</w:t>
      </w:r>
      <w:r>
        <w:rPr>
          <w:rFonts w:hint="eastAsia"/>
          <w:lang w:eastAsia="ja-JP"/>
        </w:rPr>
        <w:t xml:space="preserve">　字は、墨、インク等を用い、楷書では</w:t>
      </w:r>
      <w:r w:rsidR="009E03CC">
        <w:rPr>
          <w:rFonts w:hint="eastAsia"/>
          <w:lang w:eastAsia="ja-JP"/>
        </w:rPr>
        <w:t>つ</w:t>
      </w:r>
      <w:r>
        <w:rPr>
          <w:rFonts w:hint="eastAsia"/>
          <w:lang w:eastAsia="ja-JP"/>
        </w:rPr>
        <w:t>きりと書くこと。</w:t>
      </w:r>
    </w:p>
    <w:p w14:paraId="6BC1FBD9" w14:textId="77777777" w:rsidR="00DB143E" w:rsidRDefault="00DB143E" w:rsidP="00DB143E">
      <w:pPr>
        <w:widowControl w:val="0"/>
        <w:ind w:left="315" w:hanging="315"/>
        <w:rPr>
          <w:lang w:eastAsia="ja-JP"/>
        </w:rPr>
      </w:pPr>
      <w:r>
        <w:rPr>
          <w:rFonts w:hint="eastAsia"/>
          <w:lang w:eastAsia="ja-JP"/>
        </w:rPr>
        <w:t xml:space="preserve">　</w:t>
      </w:r>
      <w:r>
        <w:rPr>
          <w:lang w:eastAsia="ja-JP"/>
        </w:rPr>
        <w:t>3</w:t>
      </w:r>
      <w:r>
        <w:rPr>
          <w:rFonts w:hint="eastAsia"/>
          <w:lang w:eastAsia="ja-JP"/>
        </w:rPr>
        <w:t xml:space="preserve">　利用者の心身の状況に</w:t>
      </w:r>
      <w:r w:rsidR="0043362F">
        <w:rPr>
          <w:rFonts w:hint="eastAsia"/>
          <w:lang w:eastAsia="ja-JP"/>
        </w:rPr>
        <w:t>配慮</w:t>
      </w:r>
      <w:r>
        <w:rPr>
          <w:rFonts w:hint="eastAsia"/>
          <w:lang w:eastAsia="ja-JP"/>
        </w:rPr>
        <w:t>する構造設備の概要欄にその記載事項の全てを記載することができないときは、同欄に「別紙のとおり」と記載し、別紙を添付すること。</w:t>
      </w:r>
    </w:p>
    <w:p w14:paraId="0BE7B1A4" w14:textId="77777777" w:rsidR="00DB143E" w:rsidRDefault="00DB143E" w:rsidP="00DB143E">
      <w:pPr>
        <w:widowControl w:val="0"/>
        <w:ind w:left="315" w:hanging="315"/>
        <w:rPr>
          <w:lang w:eastAsia="ja-JP"/>
        </w:rPr>
      </w:pPr>
      <w:r>
        <w:rPr>
          <w:rFonts w:hint="eastAsia"/>
          <w:lang w:eastAsia="ja-JP"/>
        </w:rPr>
        <w:t xml:space="preserve">　</w:t>
      </w:r>
      <w:r>
        <w:rPr>
          <w:lang w:eastAsia="ja-JP"/>
        </w:rPr>
        <w:t>4</w:t>
      </w:r>
      <w:r>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52969327" w14:textId="77777777" w:rsidR="00DB143E" w:rsidRDefault="00DB143E" w:rsidP="00DB143E">
      <w:pPr>
        <w:widowControl w:val="0"/>
        <w:ind w:left="315" w:hanging="315"/>
        <w:rPr>
          <w:lang w:eastAsia="ja-JP"/>
        </w:rPr>
      </w:pPr>
      <w:r>
        <w:rPr>
          <w:rFonts w:hint="eastAsia"/>
          <w:lang w:eastAsia="ja-JP"/>
        </w:rPr>
        <w:t xml:space="preserve">　</w:t>
      </w:r>
      <w:r>
        <w:rPr>
          <w:lang w:eastAsia="ja-JP"/>
        </w:rPr>
        <w:t>5</w:t>
      </w:r>
      <w:r>
        <w:rPr>
          <w:rFonts w:hint="eastAsia"/>
          <w:lang w:eastAsia="ja-JP"/>
        </w:rPr>
        <w:t xml:space="preserve">　地域の患者に対し安定的に薬剤を供給するための体制の概要欄にその記載事項の全てを記載することができないときは、同欄に「別紙のとおり」と記載し、別紙を添付すること。</w:t>
      </w:r>
    </w:p>
    <w:p w14:paraId="7598304F" w14:textId="77777777" w:rsidR="00DB143E" w:rsidRDefault="00DB143E" w:rsidP="00DB143E">
      <w:pPr>
        <w:widowControl w:val="0"/>
        <w:ind w:left="315" w:hanging="315"/>
        <w:rPr>
          <w:lang w:eastAsia="ja-JP"/>
        </w:rPr>
      </w:pPr>
      <w:r>
        <w:rPr>
          <w:rFonts w:hint="eastAsia"/>
          <w:lang w:eastAsia="ja-JP"/>
        </w:rPr>
        <w:t xml:space="preserve">　</w:t>
      </w:r>
      <w:r>
        <w:rPr>
          <w:lang w:eastAsia="ja-JP"/>
        </w:rPr>
        <w:t>6</w:t>
      </w:r>
      <w:r>
        <w:rPr>
          <w:rFonts w:hint="eastAsia"/>
          <w:lang w:eastAsia="ja-JP"/>
        </w:rPr>
        <w:t xml:space="preserve">　</w:t>
      </w:r>
      <w:r w:rsidR="00952AA5">
        <w:rPr>
          <w:rFonts w:hint="eastAsia"/>
          <w:lang w:eastAsia="ja-JP"/>
        </w:rPr>
        <w:t>居宅</w:t>
      </w:r>
      <w:r>
        <w:rPr>
          <w:rFonts w:hint="eastAsia"/>
          <w:lang w:eastAsia="ja-JP"/>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6A822B2D" w14:textId="77777777" w:rsidR="00DB143E" w:rsidRPr="00937B68" w:rsidRDefault="00DB143E" w:rsidP="00DB143E">
      <w:pPr>
        <w:widowControl w:val="0"/>
        <w:ind w:left="315" w:hanging="315"/>
        <w:rPr>
          <w:lang w:eastAsia="ja-JP"/>
        </w:rPr>
      </w:pPr>
      <w:r>
        <w:rPr>
          <w:rFonts w:hint="eastAsia"/>
          <w:lang w:eastAsia="ja-JP"/>
        </w:rPr>
        <w:t xml:space="preserve">　</w:t>
      </w:r>
      <w:r>
        <w:rPr>
          <w:lang w:eastAsia="ja-JP"/>
        </w:rPr>
        <w:t>7</w:t>
      </w:r>
      <w:r>
        <w:rPr>
          <w:rFonts w:hint="eastAsia"/>
          <w:lang w:eastAsia="ja-JP"/>
        </w:rPr>
        <w:t xml:space="preserve">　申請者の欠格事由については、当該事実がないときは、「なし」と記載し、あるときは、</w:t>
      </w:r>
      <w:r>
        <w:rPr>
          <w:lang w:eastAsia="ja-JP"/>
        </w:rPr>
        <w:t>(1)</w:t>
      </w:r>
      <w:r>
        <w:rPr>
          <w:rFonts w:hint="eastAsia"/>
          <w:lang w:eastAsia="ja-JP"/>
        </w:rPr>
        <w:t>、</w:t>
      </w:r>
      <w:r w:rsidR="00C15263">
        <w:rPr>
          <w:lang w:eastAsia="ja-JP"/>
        </w:rPr>
        <w:t>(2)</w:t>
      </w:r>
      <w:r>
        <w:rPr>
          <w:rFonts w:hint="eastAsia"/>
          <w:lang w:eastAsia="ja-JP"/>
        </w:rPr>
        <w:t>及び</w:t>
      </w:r>
      <w:r>
        <w:rPr>
          <w:lang w:eastAsia="ja-JP"/>
        </w:rPr>
        <w:t>(3)</w:t>
      </w:r>
      <w:r>
        <w:rPr>
          <w:rFonts w:hint="eastAsia"/>
          <w:lang w:eastAsia="ja-JP"/>
        </w:rPr>
        <w:t>欄にあ</w:t>
      </w:r>
      <w:r w:rsidR="009E03CC">
        <w:rPr>
          <w:rFonts w:hint="eastAsia"/>
          <w:lang w:eastAsia="ja-JP"/>
        </w:rPr>
        <w:t>つ</w:t>
      </w:r>
      <w:r>
        <w:rPr>
          <w:rFonts w:hint="eastAsia"/>
          <w:lang w:eastAsia="ja-JP"/>
        </w:rPr>
        <w:t>てはその理由及び年月日を、</w:t>
      </w:r>
      <w:r w:rsidR="00C15263">
        <w:rPr>
          <w:lang w:eastAsia="ja-JP"/>
        </w:rPr>
        <w:t>(4)</w:t>
      </w:r>
      <w:r>
        <w:rPr>
          <w:rFonts w:hint="eastAsia"/>
          <w:lang w:eastAsia="ja-JP"/>
        </w:rPr>
        <w:t>欄にあ</w:t>
      </w:r>
      <w:r w:rsidR="009E03CC">
        <w:rPr>
          <w:rFonts w:hint="eastAsia"/>
          <w:lang w:eastAsia="ja-JP"/>
        </w:rPr>
        <w:t>つ</w:t>
      </w:r>
      <w:r>
        <w:rPr>
          <w:rFonts w:hint="eastAsia"/>
          <w:lang w:eastAsia="ja-JP"/>
        </w:rPr>
        <w:t>てはその罪、刑、刑の確定年月日及びその執行を終わり、又は執行を受けることがなくな</w:t>
      </w:r>
      <w:r w:rsidR="009E03CC">
        <w:rPr>
          <w:rFonts w:hint="eastAsia"/>
          <w:lang w:eastAsia="ja-JP"/>
        </w:rPr>
        <w:t>つ</w:t>
      </w:r>
      <w:r>
        <w:rPr>
          <w:rFonts w:hint="eastAsia"/>
          <w:lang w:eastAsia="ja-JP"/>
        </w:rPr>
        <w:t>た場合はその年月日を、</w:t>
      </w:r>
      <w:r w:rsidR="00C15263">
        <w:rPr>
          <w:lang w:eastAsia="ja-JP"/>
        </w:rPr>
        <w:t>(5)</w:t>
      </w:r>
      <w:r>
        <w:rPr>
          <w:rFonts w:hint="eastAsia"/>
          <w:lang w:eastAsia="ja-JP"/>
        </w:rPr>
        <w:t>欄にあ</w:t>
      </w:r>
      <w:r w:rsidR="009E03CC">
        <w:rPr>
          <w:rFonts w:hint="eastAsia"/>
          <w:lang w:eastAsia="ja-JP"/>
        </w:rPr>
        <w:t>つ</w:t>
      </w:r>
      <w:r>
        <w:rPr>
          <w:rFonts w:hint="eastAsia"/>
          <w:lang w:eastAsia="ja-JP"/>
        </w:rPr>
        <w:t>てはその違反の事実及び違反した年月日を記載すること。また、</w:t>
      </w:r>
      <w:r w:rsidR="00C15263">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E73B" w14:textId="77777777" w:rsidR="00283F41" w:rsidRDefault="00283F41" w:rsidP="00617F21">
      <w:r>
        <w:separator/>
      </w:r>
    </w:p>
  </w:endnote>
  <w:endnote w:type="continuationSeparator" w:id="0">
    <w:p w14:paraId="3DDFB6B4" w14:textId="77777777" w:rsidR="00283F41" w:rsidRDefault="00283F4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697CC" w14:textId="77777777" w:rsidR="00283F41" w:rsidRDefault="00283F41" w:rsidP="00617F21">
      <w:r>
        <w:separator/>
      </w:r>
    </w:p>
  </w:footnote>
  <w:footnote w:type="continuationSeparator" w:id="0">
    <w:p w14:paraId="4BCF094D" w14:textId="77777777" w:rsidR="00283F41" w:rsidRDefault="00283F4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
  <w:rsids>
    <w:rsidRoot w:val="00DB143E"/>
    <w:rsid w:val="00000BD6"/>
    <w:rsid w:val="00001EB4"/>
    <w:rsid w:val="00004A8A"/>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F7B"/>
    <w:rsid w:val="001660E5"/>
    <w:rsid w:val="00166646"/>
    <w:rsid w:val="00167628"/>
    <w:rsid w:val="001676A8"/>
    <w:rsid w:val="0016791C"/>
    <w:rsid w:val="00170127"/>
    <w:rsid w:val="0017051B"/>
    <w:rsid w:val="00170AC4"/>
    <w:rsid w:val="00171285"/>
    <w:rsid w:val="0017151E"/>
    <w:rsid w:val="0017185D"/>
    <w:rsid w:val="00172231"/>
    <w:rsid w:val="0017240A"/>
    <w:rsid w:val="001733F6"/>
    <w:rsid w:val="001749A3"/>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8ED"/>
    <w:rsid w:val="00240A68"/>
    <w:rsid w:val="00240C58"/>
    <w:rsid w:val="00240E6B"/>
    <w:rsid w:val="00241DA7"/>
    <w:rsid w:val="002421D4"/>
    <w:rsid w:val="0024281A"/>
    <w:rsid w:val="00243170"/>
    <w:rsid w:val="00243800"/>
    <w:rsid w:val="00243B3C"/>
    <w:rsid w:val="00243D7E"/>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3F41"/>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48F3"/>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62F"/>
    <w:rsid w:val="00433F54"/>
    <w:rsid w:val="00434AE4"/>
    <w:rsid w:val="00435B65"/>
    <w:rsid w:val="00436011"/>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0055"/>
    <w:rsid w:val="0048127D"/>
    <w:rsid w:val="00481E28"/>
    <w:rsid w:val="0048218C"/>
    <w:rsid w:val="004830DA"/>
    <w:rsid w:val="0048435B"/>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0C25"/>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24C"/>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0F6"/>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B748C"/>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23B"/>
    <w:rsid w:val="00607CE9"/>
    <w:rsid w:val="00610143"/>
    <w:rsid w:val="00611DAF"/>
    <w:rsid w:val="006121B7"/>
    <w:rsid w:val="006122FB"/>
    <w:rsid w:val="00612396"/>
    <w:rsid w:val="00612548"/>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0E48"/>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6ECA"/>
    <w:rsid w:val="00677787"/>
    <w:rsid w:val="00677842"/>
    <w:rsid w:val="00677DB4"/>
    <w:rsid w:val="00680188"/>
    <w:rsid w:val="00680915"/>
    <w:rsid w:val="00680D23"/>
    <w:rsid w:val="00681576"/>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013"/>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5DEB"/>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ABB"/>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2AA5"/>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E63"/>
    <w:rsid w:val="009D53C1"/>
    <w:rsid w:val="009D5AE6"/>
    <w:rsid w:val="009D7633"/>
    <w:rsid w:val="009E013C"/>
    <w:rsid w:val="009E03C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8E3"/>
    <w:rsid w:val="00A45EBC"/>
    <w:rsid w:val="00A473B2"/>
    <w:rsid w:val="00A51012"/>
    <w:rsid w:val="00A53106"/>
    <w:rsid w:val="00A535D9"/>
    <w:rsid w:val="00A544F7"/>
    <w:rsid w:val="00A545DE"/>
    <w:rsid w:val="00A54CD8"/>
    <w:rsid w:val="00A54E1A"/>
    <w:rsid w:val="00A55527"/>
    <w:rsid w:val="00A557A2"/>
    <w:rsid w:val="00A563EA"/>
    <w:rsid w:val="00A57E34"/>
    <w:rsid w:val="00A60FEA"/>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4EEC"/>
    <w:rsid w:val="00C15263"/>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3F7A"/>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574"/>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97FAA"/>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AD8"/>
    <w:rsid w:val="00ED563C"/>
    <w:rsid w:val="00ED6768"/>
    <w:rsid w:val="00ED7A22"/>
    <w:rsid w:val="00EE1487"/>
    <w:rsid w:val="00EE2011"/>
    <w:rsid w:val="00EE28D9"/>
    <w:rsid w:val="00EE29D0"/>
    <w:rsid w:val="00EE3811"/>
    <w:rsid w:val="00EE4686"/>
    <w:rsid w:val="00EE4A52"/>
    <w:rsid w:val="00EE4F29"/>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340AEB"/>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2509">
      <w:marLeft w:val="0"/>
      <w:marRight w:val="0"/>
      <w:marTop w:val="0"/>
      <w:marBottom w:val="0"/>
      <w:divBdr>
        <w:top w:val="none" w:sz="0" w:space="0" w:color="auto"/>
        <w:left w:val="none" w:sz="0" w:space="0" w:color="auto"/>
        <w:bottom w:val="none" w:sz="0" w:space="0" w:color="auto"/>
        <w:right w:val="none" w:sz="0" w:space="0" w:color="auto"/>
      </w:divBdr>
    </w:div>
    <w:div w:id="2115052510">
      <w:marLeft w:val="0"/>
      <w:marRight w:val="0"/>
      <w:marTop w:val="0"/>
      <w:marBottom w:val="0"/>
      <w:divBdr>
        <w:top w:val="none" w:sz="0" w:space="0" w:color="auto"/>
        <w:left w:val="none" w:sz="0" w:space="0" w:color="auto"/>
        <w:bottom w:val="none" w:sz="0" w:space="0" w:color="auto"/>
        <w:right w:val="none" w:sz="0" w:space="0" w:color="auto"/>
      </w:divBdr>
    </w:div>
    <w:div w:id="2115052511">
      <w:marLeft w:val="0"/>
      <w:marRight w:val="0"/>
      <w:marTop w:val="0"/>
      <w:marBottom w:val="0"/>
      <w:divBdr>
        <w:top w:val="none" w:sz="0" w:space="0" w:color="auto"/>
        <w:left w:val="none" w:sz="0" w:space="0" w:color="auto"/>
        <w:bottom w:val="none" w:sz="0" w:space="0" w:color="auto"/>
        <w:right w:val="none" w:sz="0" w:space="0" w:color="auto"/>
      </w:divBdr>
    </w:div>
    <w:div w:id="2115052512">
      <w:marLeft w:val="0"/>
      <w:marRight w:val="0"/>
      <w:marTop w:val="0"/>
      <w:marBottom w:val="0"/>
      <w:divBdr>
        <w:top w:val="none" w:sz="0" w:space="0" w:color="auto"/>
        <w:left w:val="none" w:sz="0" w:space="0" w:color="auto"/>
        <w:bottom w:val="none" w:sz="0" w:space="0" w:color="auto"/>
        <w:right w:val="none" w:sz="0" w:space="0" w:color="auto"/>
      </w:divBdr>
    </w:div>
    <w:div w:id="2115052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2944-C5D2-4B82-A81D-6B4B759C22D3}">
  <ds:schemaRefs>
    <ds:schemaRef ds:uri="http://schemas.microsoft.com/sharepoint/v3/contenttype/forms"/>
  </ds:schemaRefs>
</ds:datastoreItem>
</file>

<file path=customXml/itemProps2.xml><?xml version="1.0" encoding="utf-8"?>
<ds:datastoreItem xmlns:ds="http://schemas.openxmlformats.org/officeDocument/2006/customXml" ds:itemID="{9574BC3A-4CBF-4843-A898-0CCAA637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C5306-7CDA-40FA-B313-AE41A4A1DAEE}">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1F79B1AE-E02B-4D84-84CD-EDEEB947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大槻 光浩</cp:lastModifiedBy>
  <cp:revision>5</cp:revision>
  <cp:lastPrinted>2021-01-25T23:41:00Z</cp:lastPrinted>
  <dcterms:created xsi:type="dcterms:W3CDTF">2025-05-30T05:56:00Z</dcterms:created>
  <dcterms:modified xsi:type="dcterms:W3CDTF">2025-06-11T07:59:00Z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