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B04D9" w14:textId="44706022" w:rsidR="005D7B7A" w:rsidRDefault="00600D49" w:rsidP="0020255C">
      <w:pPr>
        <w:wordWrap w:val="0"/>
        <w:ind w:right="240"/>
        <w:jc w:val="right"/>
        <w:rPr>
          <w:rFonts w:ascii="ＭＳ 明朝" w:eastAsia="ＭＳ 明朝" w:hAnsi="ＭＳ 明朝"/>
          <w:sz w:val="24"/>
        </w:rPr>
      </w:pPr>
      <w:r w:rsidRPr="00113CF9">
        <w:rPr>
          <w:rFonts w:ascii="ＭＳ 明朝" w:eastAsia="ＭＳ 明朝" w:hAnsi="ＭＳ 明朝" w:hint="eastAsia"/>
          <w:spacing w:val="45"/>
          <w:kern w:val="0"/>
          <w:sz w:val="24"/>
          <w:fitText w:val="2880" w:id="-1812308224"/>
        </w:rPr>
        <w:t>令和</w:t>
      </w:r>
      <w:r w:rsidR="002A2C95" w:rsidRPr="00113CF9">
        <w:rPr>
          <w:rFonts w:ascii="ＭＳ 明朝" w:eastAsia="ＭＳ 明朝" w:hAnsi="ＭＳ 明朝" w:hint="eastAsia"/>
          <w:spacing w:val="45"/>
          <w:kern w:val="0"/>
          <w:sz w:val="24"/>
          <w:fitText w:val="2880" w:id="-1812308224"/>
        </w:rPr>
        <w:t>７</w:t>
      </w:r>
      <w:r w:rsidR="00673541" w:rsidRPr="00113CF9">
        <w:rPr>
          <w:rFonts w:ascii="ＭＳ 明朝" w:eastAsia="ＭＳ 明朝" w:hAnsi="ＭＳ 明朝" w:hint="eastAsia"/>
          <w:spacing w:val="45"/>
          <w:kern w:val="0"/>
          <w:sz w:val="24"/>
          <w:fitText w:val="2880" w:id="-1812308224"/>
        </w:rPr>
        <w:t>年４</w:t>
      </w:r>
      <w:r w:rsidR="005D7B7A" w:rsidRPr="00113CF9">
        <w:rPr>
          <w:rFonts w:ascii="ＭＳ 明朝" w:eastAsia="ＭＳ 明朝" w:hAnsi="ＭＳ 明朝" w:hint="eastAsia"/>
          <w:spacing w:val="45"/>
          <w:kern w:val="0"/>
          <w:sz w:val="24"/>
          <w:fitText w:val="2880" w:id="-1812308224"/>
        </w:rPr>
        <w:t>月</w:t>
      </w:r>
      <w:r w:rsidR="00113CF9" w:rsidRPr="00113CF9">
        <w:rPr>
          <w:rFonts w:ascii="ＭＳ 明朝" w:eastAsia="ＭＳ 明朝" w:hAnsi="ＭＳ 明朝" w:hint="eastAsia"/>
          <w:spacing w:val="45"/>
          <w:kern w:val="0"/>
          <w:sz w:val="24"/>
          <w:fitText w:val="2880" w:id="-1812308224"/>
        </w:rPr>
        <w:t>１７</w:t>
      </w:r>
      <w:r w:rsidR="005D7B7A" w:rsidRPr="00113CF9">
        <w:rPr>
          <w:rFonts w:ascii="ＭＳ 明朝" w:eastAsia="ＭＳ 明朝" w:hAnsi="ＭＳ 明朝" w:hint="eastAsia"/>
          <w:kern w:val="0"/>
          <w:sz w:val="24"/>
          <w:fitText w:val="2880" w:id="-1812308224"/>
        </w:rPr>
        <w:t>日</w:t>
      </w:r>
      <w:r w:rsidR="005D7B7A">
        <w:rPr>
          <w:rFonts w:ascii="ＭＳ 明朝" w:eastAsia="ＭＳ 明朝" w:hAnsi="ＭＳ 明朝" w:hint="eastAsia"/>
          <w:kern w:val="0"/>
          <w:sz w:val="24"/>
        </w:rPr>
        <w:t xml:space="preserve">　　　</w:t>
      </w:r>
    </w:p>
    <w:p w14:paraId="3135D705" w14:textId="77777777" w:rsidR="005D7B7A" w:rsidRDefault="0020255C" w:rsidP="005D7B7A">
      <w:pPr>
        <w:wordWrap w:val="0"/>
        <w:jc w:val="right"/>
        <w:rPr>
          <w:rFonts w:ascii="ＭＳ 明朝" w:eastAsia="ＭＳ 明朝" w:hAnsi="ＭＳ 明朝"/>
          <w:sz w:val="24"/>
        </w:rPr>
      </w:pPr>
      <w:r>
        <w:rPr>
          <w:rFonts w:ascii="ＭＳ 明朝" w:eastAsia="ＭＳ 明朝" w:hAnsi="ＭＳ 明朝" w:hint="eastAsia"/>
          <w:sz w:val="24"/>
        </w:rPr>
        <w:t xml:space="preserve">　　　　　</w:t>
      </w:r>
      <w:r w:rsidR="005D7B7A">
        <w:rPr>
          <w:rFonts w:ascii="ＭＳ 明朝" w:eastAsia="ＭＳ 明朝" w:hAnsi="ＭＳ 明朝" w:hint="eastAsia"/>
          <w:sz w:val="24"/>
        </w:rPr>
        <w:t>福島県</w:t>
      </w:r>
      <w:r w:rsidR="00963B14">
        <w:rPr>
          <w:rFonts w:ascii="ＭＳ 明朝" w:eastAsia="ＭＳ 明朝" w:hAnsi="ＭＳ 明朝" w:hint="eastAsia"/>
          <w:sz w:val="24"/>
        </w:rPr>
        <w:t>会津若松</w:t>
      </w:r>
      <w:r>
        <w:rPr>
          <w:rFonts w:ascii="ＭＳ 明朝" w:eastAsia="ＭＳ 明朝" w:hAnsi="ＭＳ 明朝" w:hint="eastAsia"/>
          <w:sz w:val="24"/>
        </w:rPr>
        <w:t xml:space="preserve">建設事務所　</w:t>
      </w:r>
      <w:r w:rsidR="005D7B7A">
        <w:rPr>
          <w:rFonts w:ascii="ＭＳ 明朝" w:eastAsia="ＭＳ 明朝" w:hAnsi="ＭＳ 明朝" w:hint="eastAsia"/>
          <w:sz w:val="24"/>
        </w:rPr>
        <w:t xml:space="preserve">　　　</w:t>
      </w:r>
    </w:p>
    <w:p w14:paraId="79869AA7" w14:textId="77777777" w:rsidR="005D7B7A" w:rsidRDefault="005D7B7A" w:rsidP="005D7B7A">
      <w:pPr>
        <w:jc w:val="left"/>
        <w:rPr>
          <w:rFonts w:ascii="ＭＳ 明朝" w:eastAsia="ＭＳ 明朝" w:hAnsi="ＭＳ 明朝"/>
          <w:sz w:val="24"/>
        </w:rPr>
      </w:pPr>
    </w:p>
    <w:p w14:paraId="3BE7EF94" w14:textId="77777777" w:rsidR="0020255C" w:rsidRPr="002F4B66" w:rsidRDefault="002A2C95" w:rsidP="0020255C">
      <w:pPr>
        <w:jc w:val="center"/>
        <w:rPr>
          <w:sz w:val="32"/>
          <w:szCs w:val="32"/>
        </w:rPr>
      </w:pPr>
      <w:r>
        <w:rPr>
          <w:rFonts w:hint="eastAsia"/>
          <w:sz w:val="32"/>
          <w:szCs w:val="32"/>
        </w:rPr>
        <w:t>令和７</w:t>
      </w:r>
      <w:r w:rsidR="0020255C">
        <w:rPr>
          <w:rFonts w:hint="eastAsia"/>
          <w:sz w:val="32"/>
          <w:szCs w:val="32"/>
        </w:rPr>
        <w:t>年度建設工事安全対策重点計画を公表します</w:t>
      </w:r>
    </w:p>
    <w:p w14:paraId="4BDEE4CB" w14:textId="77777777" w:rsidR="005D7B7A" w:rsidRPr="00A60F0B" w:rsidRDefault="005D7B7A" w:rsidP="005D7B7A">
      <w:pPr>
        <w:jc w:val="left"/>
        <w:rPr>
          <w:rFonts w:ascii="ＭＳ 明朝" w:eastAsia="ＭＳ 明朝" w:hAnsi="ＭＳ 明朝"/>
          <w:sz w:val="24"/>
        </w:rPr>
      </w:pPr>
    </w:p>
    <w:tbl>
      <w:tblPr>
        <w:tblStyle w:val="a5"/>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5D7B7A" w14:paraId="29E3B5C7" w14:textId="77777777" w:rsidTr="00D0092C">
        <w:tc>
          <w:tcPr>
            <w:tcW w:w="10456" w:type="dxa"/>
          </w:tcPr>
          <w:p w14:paraId="40FC2C64" w14:textId="77777777" w:rsidR="0020255C" w:rsidRPr="0020255C" w:rsidRDefault="0020255C" w:rsidP="0020255C">
            <w:pPr>
              <w:ind w:left="81"/>
              <w:rPr>
                <w:rFonts w:ascii="ＭＳ 明朝" w:eastAsia="ＭＳ 明朝" w:hAnsi="ＭＳ 明朝"/>
                <w:sz w:val="24"/>
                <w:szCs w:val="24"/>
              </w:rPr>
            </w:pPr>
            <w:r w:rsidRPr="0020255C">
              <w:rPr>
                <w:rFonts w:ascii="ＭＳ 明朝" w:eastAsia="ＭＳ 明朝" w:hAnsi="ＭＳ 明朝" w:hint="eastAsia"/>
                <w:sz w:val="24"/>
                <w:szCs w:val="24"/>
              </w:rPr>
              <w:t>【概要】</w:t>
            </w:r>
          </w:p>
          <w:p w14:paraId="253FE0B5" w14:textId="77777777" w:rsidR="0020255C" w:rsidRPr="0020255C" w:rsidRDefault="0020255C" w:rsidP="0020255C">
            <w:pPr>
              <w:ind w:firstLineChars="50" w:firstLine="120"/>
              <w:jc w:val="left"/>
              <w:rPr>
                <w:rFonts w:ascii="ＭＳ 明朝" w:eastAsia="ＭＳ 明朝" w:hAnsi="ＭＳ 明朝"/>
                <w:sz w:val="24"/>
                <w:szCs w:val="24"/>
              </w:rPr>
            </w:pPr>
            <w:r w:rsidRPr="0020255C">
              <w:rPr>
                <w:rFonts w:ascii="ＭＳ 明朝" w:eastAsia="ＭＳ 明朝" w:hAnsi="ＭＳ 明朝" w:hint="eastAsia"/>
                <w:sz w:val="24"/>
                <w:szCs w:val="24"/>
              </w:rPr>
              <w:t xml:space="preserve">　福島県土木部では、工事の安全な施工の確保を図ることを目的とし、平成２７年２月に「福島県建設工事安全対策要綱」及び「土木部基本方針」を策定しました。</w:t>
            </w:r>
          </w:p>
          <w:p w14:paraId="1E9C3435" w14:textId="126828AF" w:rsidR="00C23E75" w:rsidRDefault="00963B14" w:rsidP="00715FB5">
            <w:pPr>
              <w:ind w:firstLineChars="100" w:firstLine="240"/>
              <w:rPr>
                <w:rFonts w:ascii="ＭＳ 明朝" w:eastAsia="ＭＳ 明朝" w:hAnsi="ＭＳ 明朝"/>
                <w:bCs/>
                <w:color w:val="000000" w:themeColor="text1"/>
                <w:sz w:val="24"/>
                <w:szCs w:val="24"/>
              </w:rPr>
            </w:pPr>
            <w:r>
              <w:rPr>
                <w:rFonts w:ascii="ＭＳ 明朝" w:eastAsia="ＭＳ 明朝" w:hAnsi="ＭＳ 明朝" w:hint="eastAsia"/>
                <w:bCs/>
                <w:color w:val="000000" w:themeColor="text1"/>
                <w:sz w:val="24"/>
                <w:szCs w:val="24"/>
              </w:rPr>
              <w:t>このたび、会津若松</w:t>
            </w:r>
            <w:r w:rsidR="0020255C" w:rsidRPr="0020255C">
              <w:rPr>
                <w:rFonts w:ascii="ＭＳ 明朝" w:eastAsia="ＭＳ 明朝" w:hAnsi="ＭＳ 明朝" w:hint="eastAsia"/>
                <w:bCs/>
                <w:color w:val="000000" w:themeColor="text1"/>
                <w:sz w:val="24"/>
                <w:szCs w:val="24"/>
              </w:rPr>
              <w:t>建設事務所では、</w:t>
            </w:r>
            <w:r w:rsidR="002A2C95">
              <w:rPr>
                <w:rFonts w:ascii="ＭＳ 明朝" w:eastAsia="ＭＳ 明朝" w:hAnsi="ＭＳ 明朝" w:hint="eastAsia"/>
                <w:bCs/>
                <w:color w:val="000000" w:themeColor="text1"/>
                <w:sz w:val="24"/>
                <w:szCs w:val="24"/>
              </w:rPr>
              <w:t>令和７</w:t>
            </w:r>
            <w:r w:rsidR="0020255C" w:rsidRPr="0020255C">
              <w:rPr>
                <w:rFonts w:ascii="ＭＳ 明朝" w:eastAsia="ＭＳ 明朝" w:hAnsi="ＭＳ 明朝" w:hint="eastAsia"/>
                <w:bCs/>
                <w:color w:val="000000" w:themeColor="text1"/>
                <w:sz w:val="24"/>
                <w:szCs w:val="24"/>
              </w:rPr>
              <w:t>年度において、安全管理に関して重点的に取り組むに当たり、「スローガン」及び「具体的な取組内容」を記載した重点計画書を作成しました。</w:t>
            </w:r>
          </w:p>
          <w:p w14:paraId="698B8E6C" w14:textId="36C43B26" w:rsidR="00646C94" w:rsidRDefault="0020255C" w:rsidP="00C23E75">
            <w:pPr>
              <w:ind w:firstLineChars="100" w:firstLine="240"/>
              <w:rPr>
                <w:rFonts w:ascii="ＭＳ 明朝" w:eastAsia="ＭＳ 明朝" w:hAnsi="ＭＳ 明朝"/>
                <w:sz w:val="24"/>
              </w:rPr>
            </w:pPr>
            <w:r w:rsidRPr="0020255C">
              <w:rPr>
                <w:rFonts w:ascii="ＭＳ 明朝" w:eastAsia="ＭＳ 明朝" w:hAnsi="ＭＳ 明朝" w:hint="eastAsia"/>
                <w:bCs/>
                <w:color w:val="000000" w:themeColor="text1"/>
                <w:sz w:val="24"/>
                <w:szCs w:val="24"/>
              </w:rPr>
              <w:t>土木部基本方針と各出先事務所の重点計画は、土木部技術管理課のホームページから</w:t>
            </w:r>
            <w:r w:rsidR="00FB7642">
              <w:rPr>
                <w:rFonts w:ascii="ＭＳ 明朝" w:eastAsia="ＭＳ 明朝" w:hAnsi="ＭＳ 明朝" w:hint="eastAsia"/>
                <w:bCs/>
                <w:color w:val="000000" w:themeColor="text1"/>
                <w:sz w:val="24"/>
                <w:szCs w:val="24"/>
              </w:rPr>
              <w:t>御</w:t>
            </w:r>
            <w:r w:rsidRPr="0020255C">
              <w:rPr>
                <w:rFonts w:ascii="ＭＳ 明朝" w:eastAsia="ＭＳ 明朝" w:hAnsi="ＭＳ 明朝" w:hint="eastAsia"/>
                <w:bCs/>
                <w:color w:val="000000" w:themeColor="text1"/>
                <w:sz w:val="24"/>
                <w:szCs w:val="24"/>
              </w:rPr>
              <w:t>覧いただけます。</w:t>
            </w:r>
          </w:p>
        </w:tc>
      </w:tr>
    </w:tbl>
    <w:p w14:paraId="1FC16664" w14:textId="77777777" w:rsidR="005D7B7A" w:rsidRDefault="005D7B7A" w:rsidP="005D7B7A">
      <w:pPr>
        <w:jc w:val="left"/>
        <w:rPr>
          <w:rFonts w:ascii="ＭＳ 明朝" w:eastAsia="ＭＳ 明朝" w:hAnsi="ＭＳ 明朝"/>
          <w:sz w:val="24"/>
        </w:rPr>
      </w:pPr>
    </w:p>
    <w:tbl>
      <w:tblPr>
        <w:tblStyle w:val="a5"/>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D0092C" w14:paraId="1EBA2382" w14:textId="77777777" w:rsidTr="002A2C95">
        <w:trPr>
          <w:trHeight w:val="3295"/>
        </w:trPr>
        <w:tc>
          <w:tcPr>
            <w:tcW w:w="10456" w:type="dxa"/>
          </w:tcPr>
          <w:p w14:paraId="5981CEA9" w14:textId="77777777" w:rsidR="00B719BB" w:rsidRPr="006A3CF9" w:rsidRDefault="00B719BB" w:rsidP="00B719BB">
            <w:pPr>
              <w:rPr>
                <w:rFonts w:ascii="ＭＳ 明朝" w:eastAsia="ＭＳ 明朝" w:hAnsi="ＭＳ 明朝"/>
                <w:sz w:val="22"/>
              </w:rPr>
            </w:pPr>
            <w:r w:rsidRPr="006A3CF9">
              <w:rPr>
                <w:rFonts w:ascii="ＭＳ 明朝" w:eastAsia="ＭＳ 明朝" w:hAnsi="ＭＳ 明朝" w:hint="eastAsia"/>
                <w:sz w:val="22"/>
              </w:rPr>
              <w:t>（１）</w:t>
            </w:r>
            <w:r w:rsidR="002A2C95">
              <w:rPr>
                <w:rFonts w:ascii="ＭＳ 明朝" w:eastAsia="ＭＳ 明朝" w:hAnsi="ＭＳ 明朝" w:cs="ＭＳ 明朝" w:hint="eastAsia"/>
                <w:kern w:val="0"/>
                <w:sz w:val="22"/>
              </w:rPr>
              <w:t>令和７</w:t>
            </w:r>
            <w:r w:rsidRPr="006A3CF9">
              <w:rPr>
                <w:rFonts w:ascii="ＭＳ 明朝" w:eastAsia="ＭＳ 明朝" w:hAnsi="ＭＳ 明朝" w:cs="ＭＳ 明朝" w:hint="eastAsia"/>
                <w:kern w:val="0"/>
                <w:sz w:val="22"/>
              </w:rPr>
              <w:t>年度のスローガン</w:t>
            </w:r>
          </w:p>
          <w:p w14:paraId="63E21C68" w14:textId="77777777" w:rsidR="00600D49" w:rsidRPr="00AB1CCA" w:rsidRDefault="00851B47" w:rsidP="00851B47">
            <w:pPr>
              <w:ind w:firstLineChars="200" w:firstLine="482"/>
              <w:rPr>
                <w:rFonts w:ascii="HG丸ｺﾞｼｯｸM-PRO" w:eastAsia="HG丸ｺﾞｼｯｸM-PRO" w:hAnsi="HG丸ｺﾞｼｯｸM-PRO" w:cs="ＭＳ 明朝"/>
                <w:b/>
                <w:color w:val="000000"/>
                <w:kern w:val="0"/>
                <w:sz w:val="24"/>
              </w:rPr>
            </w:pPr>
            <w:r>
              <w:rPr>
                <w:rFonts w:ascii="HG丸ｺﾞｼｯｸM-PRO" w:eastAsia="HG丸ｺﾞｼｯｸM-PRO" w:hAnsi="HG丸ｺﾞｼｯｸM-PRO" w:cs="ＭＳ 明朝" w:hint="eastAsia"/>
                <w:b/>
                <w:color w:val="000000"/>
                <w:kern w:val="0"/>
                <w:sz w:val="24"/>
              </w:rPr>
              <w:t>ちょっとまて　果たしてこれは安全か　皆で確認　ゼロ災現場</w:t>
            </w:r>
          </w:p>
          <w:p w14:paraId="7468BB03" w14:textId="77777777" w:rsidR="00B719BB" w:rsidRPr="006A3CF9" w:rsidRDefault="00B719BB" w:rsidP="00B719BB">
            <w:pPr>
              <w:rPr>
                <w:rFonts w:ascii="ＭＳ 明朝" w:eastAsia="ＭＳ 明朝" w:hAnsi="ＭＳ 明朝"/>
                <w:sz w:val="22"/>
              </w:rPr>
            </w:pPr>
            <w:r w:rsidRPr="006A3CF9">
              <w:rPr>
                <w:rFonts w:ascii="ＭＳ 明朝" w:eastAsia="ＭＳ 明朝" w:hAnsi="ＭＳ 明朝" w:hint="eastAsia"/>
                <w:sz w:val="22"/>
              </w:rPr>
              <w:t>（２）具体的な取り組み内容</w:t>
            </w:r>
          </w:p>
          <w:p w14:paraId="70DB5E3E" w14:textId="77777777" w:rsidR="00600D49" w:rsidRPr="006138B2" w:rsidRDefault="00600D49" w:rsidP="00B719BB">
            <w:pPr>
              <w:ind w:firstLineChars="200" w:firstLine="440"/>
              <w:rPr>
                <w:rFonts w:ascii="HG丸ｺﾞｼｯｸM-PRO" w:eastAsia="HG丸ｺﾞｼｯｸM-PRO" w:hAnsi="HG丸ｺﾞｼｯｸM-PRO"/>
                <w:sz w:val="22"/>
              </w:rPr>
            </w:pPr>
            <w:r w:rsidRPr="008901F5">
              <w:rPr>
                <w:rFonts w:ascii="HG丸ｺﾞｼｯｸM-PRO" w:eastAsia="HG丸ｺﾞｼｯｸM-PRO" w:hAnsi="HG丸ｺﾞｼｯｸM-PRO" w:hint="eastAsia"/>
                <w:noProof/>
                <w:sz w:val="22"/>
              </w:rPr>
              <w:drawing>
                <wp:anchor distT="0" distB="0" distL="114300" distR="114300" simplePos="0" relativeHeight="251666432" behindDoc="0" locked="0" layoutInCell="1" allowOverlap="1" wp14:anchorId="1DD7FE81" wp14:editId="40ED6BD6">
                  <wp:simplePos x="0" y="0"/>
                  <wp:positionH relativeFrom="column">
                    <wp:posOffset>1951083</wp:posOffset>
                  </wp:positionH>
                  <wp:positionV relativeFrom="paragraph">
                    <wp:posOffset>24765</wp:posOffset>
                  </wp:positionV>
                  <wp:extent cx="198120" cy="182880"/>
                  <wp:effectExtent l="0" t="0" r="0" b="7620"/>
                  <wp:wrapNone/>
                  <wp:docPr id="21" name="図 21" descr="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7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F5">
              <w:rPr>
                <w:rFonts w:ascii="HG丸ｺﾞｼｯｸM-PRO" w:eastAsia="HG丸ｺﾞｼｯｸM-PRO" w:hAnsi="HG丸ｺﾞｼｯｸM-PRO" w:hint="eastAsia"/>
                <w:sz w:val="22"/>
              </w:rPr>
              <w:t>①</w:t>
            </w:r>
            <w:r w:rsidRPr="006138B2">
              <w:rPr>
                <w:rFonts w:ascii="HG丸ｺﾞｼｯｸM-PRO" w:eastAsia="HG丸ｺﾞｼｯｸM-PRO" w:hAnsi="HG丸ｺﾞｼｯｸM-PRO" w:hint="eastAsia"/>
                <w:sz w:val="22"/>
              </w:rPr>
              <w:t>安全推進協議会及び會津　 美Lady（女性技術者）との合同安全パトロールを実施する。</w:t>
            </w:r>
          </w:p>
          <w:p w14:paraId="2ABB6FFA" w14:textId="77777777" w:rsidR="00A60F0B" w:rsidRPr="00A60F0B" w:rsidRDefault="00A60F0B" w:rsidP="00B719BB">
            <w:pPr>
              <w:ind w:firstLineChars="200" w:firstLine="440"/>
              <w:rPr>
                <w:rFonts w:ascii="HG丸ｺﾞｼｯｸM-PRO" w:eastAsia="HG丸ｺﾞｼｯｸM-PRO" w:hAnsi="HG丸ｺﾞｼｯｸM-PRO"/>
                <w:sz w:val="22"/>
              </w:rPr>
            </w:pPr>
            <w:r w:rsidRPr="00A60F0B">
              <w:rPr>
                <w:rFonts w:ascii="HG丸ｺﾞｼｯｸM-PRO" w:eastAsia="HG丸ｺﾞｼｯｸM-PRO" w:hAnsi="HG丸ｺﾞｼｯｸM-PRO" w:hint="eastAsia"/>
                <w:sz w:val="22"/>
              </w:rPr>
              <w:t>②所内課長以上と若手職員による抜き打ち安全パトロールを実施する。</w:t>
            </w:r>
          </w:p>
          <w:p w14:paraId="73C3A29C" w14:textId="77777777" w:rsidR="00A60F0B" w:rsidRPr="00A60F0B" w:rsidRDefault="00A60F0B" w:rsidP="00B719BB">
            <w:pPr>
              <w:ind w:firstLineChars="200" w:firstLine="440"/>
              <w:rPr>
                <w:rFonts w:ascii="HG丸ｺﾞｼｯｸM-PRO" w:eastAsia="HG丸ｺﾞｼｯｸM-PRO" w:hAnsi="HG丸ｺﾞｼｯｸM-PRO"/>
                <w:sz w:val="22"/>
              </w:rPr>
            </w:pPr>
            <w:r w:rsidRPr="00A60F0B">
              <w:rPr>
                <w:rFonts w:ascii="HG丸ｺﾞｼｯｸM-PRO" w:eastAsia="HG丸ｺﾞｼｯｸM-PRO" w:hAnsi="HG丸ｺﾞｼｯｸM-PRO"/>
                <w:sz w:val="22"/>
              </w:rPr>
              <w:t>③事故情報等の受発注者間の情報共有や安全対策に関する情報発信を強化する。</w:t>
            </w:r>
          </w:p>
          <w:p w14:paraId="33421DE1" w14:textId="77777777" w:rsidR="00A60F0B" w:rsidRPr="00A60F0B" w:rsidRDefault="00A60F0B" w:rsidP="00B719BB">
            <w:pPr>
              <w:ind w:firstLineChars="200" w:firstLine="440"/>
              <w:rPr>
                <w:rFonts w:ascii="HG丸ｺﾞｼｯｸM-PRO" w:eastAsia="HG丸ｺﾞｼｯｸM-PRO" w:hAnsi="HG丸ｺﾞｼｯｸM-PRO"/>
                <w:sz w:val="22"/>
              </w:rPr>
            </w:pPr>
            <w:r w:rsidRPr="00A60F0B">
              <w:rPr>
                <w:rFonts w:ascii="HG丸ｺﾞｼｯｸM-PRO" w:eastAsia="HG丸ｺﾞｼｯｸM-PRO" w:hAnsi="HG丸ｺﾞｼｯｸM-PRO"/>
                <w:sz w:val="22"/>
              </w:rPr>
              <w:t>④現場工程会議を実施し、現場の進捗と安全管理の状況を確認する。</w:t>
            </w:r>
          </w:p>
          <w:p w14:paraId="0A810719" w14:textId="77777777" w:rsidR="00A60F0B" w:rsidRPr="00A60F0B" w:rsidRDefault="00A60F0B" w:rsidP="00B719BB">
            <w:pPr>
              <w:ind w:firstLineChars="200" w:firstLine="440"/>
              <w:rPr>
                <w:rFonts w:ascii="HG丸ｺﾞｼｯｸM-PRO" w:eastAsia="HG丸ｺﾞｼｯｸM-PRO" w:hAnsi="HG丸ｺﾞｼｯｸM-PRO"/>
                <w:sz w:val="22"/>
              </w:rPr>
            </w:pPr>
            <w:r w:rsidRPr="00A60F0B">
              <w:rPr>
                <w:rFonts w:ascii="HG丸ｺﾞｼｯｸM-PRO" w:eastAsia="HG丸ｺﾞｼｯｸM-PRO" w:hAnsi="HG丸ｺﾞｼｯｸM-PRO"/>
                <w:sz w:val="22"/>
              </w:rPr>
              <w:t>⑤安全講習会・研修会の実施や、個別必要により設計時施工技術検討会で安全対策を検討する。</w:t>
            </w:r>
          </w:p>
          <w:p w14:paraId="12FA1311" w14:textId="77777777" w:rsidR="00514A0E" w:rsidRPr="00600D49" w:rsidRDefault="00A60F0B" w:rsidP="00B719BB">
            <w:pPr>
              <w:ind w:firstLineChars="200" w:firstLine="440"/>
              <w:rPr>
                <w:rFonts w:asciiTheme="majorEastAsia" w:eastAsiaTheme="majorEastAsia" w:hAnsiTheme="majorEastAsia"/>
                <w:color w:val="FF0000"/>
                <w:szCs w:val="21"/>
              </w:rPr>
            </w:pPr>
            <w:r w:rsidRPr="00A60F0B">
              <w:rPr>
                <w:rFonts w:ascii="HG丸ｺﾞｼｯｸM-PRO" w:eastAsia="HG丸ｺﾞｼｯｸM-PRO" w:hAnsi="HG丸ｺﾞｼｯｸM-PRO"/>
                <w:sz w:val="22"/>
              </w:rPr>
              <w:t>⑥</w:t>
            </w:r>
            <w:r w:rsidR="002A2C95" w:rsidRPr="002A2C95">
              <w:rPr>
                <w:rFonts w:ascii="HG丸ｺﾞｼｯｸM-PRO" w:eastAsia="HG丸ｺﾞｼｯｸM-PRO" w:hAnsi="HG丸ｺﾞｼｯｸM-PRO" w:hint="eastAsia"/>
                <w:sz w:val="22"/>
              </w:rPr>
              <w:t>スローガンをヘルメット及び現場事務所へ掲示し、受発注者双方で危機意識の向上を図る。</w:t>
            </w:r>
          </w:p>
        </w:tc>
      </w:tr>
    </w:tbl>
    <w:p w14:paraId="65F0EBC5" w14:textId="77777777" w:rsidR="002A2C95" w:rsidRDefault="002A2C95" w:rsidP="005D7B7A">
      <w:pPr>
        <w:jc w:val="left"/>
        <w:rPr>
          <w:rFonts w:ascii="ＭＳ 明朝" w:eastAsia="ＭＳ 明朝" w:hAnsi="ＭＳ 明朝"/>
          <w:sz w:val="24"/>
        </w:rPr>
      </w:pPr>
    </w:p>
    <w:p w14:paraId="6691D196" w14:textId="77777777" w:rsidR="005D7B7A" w:rsidRDefault="00963B14" w:rsidP="005D7B7A">
      <w:pPr>
        <w:jc w:val="left"/>
        <w:rPr>
          <w:rFonts w:ascii="ＭＳ 明朝" w:eastAsia="ＭＳ 明朝" w:hAnsi="ＭＳ 明朝"/>
          <w:sz w:val="24"/>
        </w:rPr>
      </w:pPr>
      <w:r>
        <w:rPr>
          <w:rFonts w:ascii="ＭＳ 明朝" w:eastAsia="ＭＳ 明朝" w:hAnsi="ＭＳ 明朝" w:hint="eastAsia"/>
          <w:noProof/>
          <w:sz w:val="24"/>
        </w:rPr>
        <mc:AlternateContent>
          <mc:Choice Requires="wps">
            <w:drawing>
              <wp:anchor distT="0" distB="0" distL="114300" distR="114300" simplePos="0" relativeHeight="251659264" behindDoc="0" locked="0" layoutInCell="1" allowOverlap="1" wp14:anchorId="1F3CC371" wp14:editId="5F05197D">
                <wp:simplePos x="0" y="0"/>
                <wp:positionH relativeFrom="column">
                  <wp:posOffset>-9525</wp:posOffset>
                </wp:positionH>
                <wp:positionV relativeFrom="paragraph">
                  <wp:posOffset>41275</wp:posOffset>
                </wp:positionV>
                <wp:extent cx="2879725" cy="1799590"/>
                <wp:effectExtent l="0" t="0" r="15875" b="10160"/>
                <wp:wrapNone/>
                <wp:docPr id="2" name="テキスト ボックス 2"/>
                <wp:cNvGraphicFramePr/>
                <a:graphic xmlns:a="http://schemas.openxmlformats.org/drawingml/2006/main">
                  <a:graphicData uri="http://schemas.microsoft.com/office/word/2010/wordprocessingShape">
                    <wps:wsp>
                      <wps:cNvSpPr txBox="1"/>
                      <wps:spPr>
                        <a:xfrm>
                          <a:off x="0" y="0"/>
                          <a:ext cx="2879725" cy="1799590"/>
                        </a:xfrm>
                        <a:prstGeom prst="rect">
                          <a:avLst/>
                        </a:prstGeom>
                        <a:solidFill>
                          <a:schemeClr val="lt1"/>
                        </a:solidFill>
                        <a:ln w="6350">
                          <a:solidFill>
                            <a:prstClr val="black"/>
                          </a:solidFill>
                        </a:ln>
                      </wps:spPr>
                      <wps:txbx>
                        <w:txbxContent>
                          <w:p w14:paraId="541D4D1F" w14:textId="2572F4A4" w:rsidR="008B0BE8" w:rsidRPr="00A561B4" w:rsidRDefault="00C03124" w:rsidP="00C03124">
                            <w:pPr>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46200A26" wp14:editId="3B05EB27">
                                  <wp:extent cx="2514600" cy="1690559"/>
                                  <wp:effectExtent l="0" t="0" r="0" b="5080"/>
                                  <wp:docPr id="789075377" name="図 3" descr="トラックの荷台に乗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75377" name="図 3" descr="トラックの荷台に乗っている人たち&#10;&#10;AI によって生成されたコンテンツは間違っている可能性があります。"/>
                                          <pic:cNvPicPr/>
                                        </pic:nvPicPr>
                                        <pic:blipFill rotWithShape="1">
                                          <a:blip r:embed="rId7">
                                            <a:extLst>
                                              <a:ext uri="{28A0092B-C50C-407E-A947-70E740481C1C}">
                                                <a14:useLocalDpi xmlns:a14="http://schemas.microsoft.com/office/drawing/2010/main" val="0"/>
                                              </a:ext>
                                            </a:extLst>
                                          </a:blip>
                                          <a:srcRect t="12122" r="13175" b="10057"/>
                                          <a:stretch/>
                                        </pic:blipFill>
                                        <pic:spPr bwMode="auto">
                                          <a:xfrm>
                                            <a:off x="0" y="0"/>
                                            <a:ext cx="2530206" cy="17010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C371" id="_x0000_t202" coordsize="21600,21600" o:spt="202" path="m,l,21600r21600,l21600,xe">
                <v:stroke joinstyle="miter"/>
                <v:path gradientshapeok="t" o:connecttype="rect"/>
              </v:shapetype>
              <v:shape id="テキスト ボックス 2" o:spid="_x0000_s1026" type="#_x0000_t202" style="position:absolute;margin-left:-.75pt;margin-top:3.25pt;width:226.75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" fillcolor="white [3201]" strokeweight=".5pt">
                <v:textbox>
                  <w:txbxContent>
                    <w:p w14:paraId="541D4D1F" w14:textId="2572F4A4" w:rsidR="008B0BE8" w:rsidRPr="00A561B4" w:rsidRDefault="00C03124" w:rsidP="00C03124">
                      <w:pPr>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46200A26" wp14:editId="3B05EB27">
                            <wp:extent cx="2514600" cy="1690559"/>
                            <wp:effectExtent l="0" t="0" r="0" b="5080"/>
                            <wp:docPr id="789075377" name="図 3" descr="トラックの荷台に乗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75377" name="図 3" descr="トラックの荷台に乗っている人たち&#10;&#10;AI によって生成されたコンテンツは間違っている可能性があります。"/>
                                    <pic:cNvPicPr/>
                                  </pic:nvPicPr>
                                  <pic:blipFill rotWithShape="1">
                                    <a:blip r:embed="rId7">
                                      <a:extLst>
                                        <a:ext uri="{28A0092B-C50C-407E-A947-70E740481C1C}">
                                          <a14:useLocalDpi xmlns:a14="http://schemas.microsoft.com/office/drawing/2010/main" val="0"/>
                                        </a:ext>
                                      </a:extLst>
                                    </a:blip>
                                    <a:srcRect t="12122" r="13175" b="10057"/>
                                    <a:stretch/>
                                  </pic:blipFill>
                                  <pic:spPr bwMode="auto">
                                    <a:xfrm>
                                      <a:off x="0" y="0"/>
                                      <a:ext cx="2530206" cy="17010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3224C5A" w14:textId="77777777" w:rsidR="005D7B7A" w:rsidRDefault="005D7B7A" w:rsidP="00C03124">
      <w:pPr>
        <w:jc w:val="center"/>
        <w:rPr>
          <w:rFonts w:ascii="ＭＳ 明朝" w:eastAsia="ＭＳ 明朝" w:hAnsi="ＭＳ 明朝"/>
          <w:sz w:val="24"/>
        </w:rPr>
      </w:pPr>
    </w:p>
    <w:p w14:paraId="55D7B88A" w14:textId="77777777" w:rsidR="001D2CFC" w:rsidRDefault="00963B14" w:rsidP="005D7B7A">
      <w:pPr>
        <w:jc w:val="left"/>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0288" behindDoc="0" locked="0" layoutInCell="1" allowOverlap="1" wp14:anchorId="3D745800" wp14:editId="3360C1A8">
                <wp:simplePos x="0" y="0"/>
                <wp:positionH relativeFrom="margin">
                  <wp:posOffset>3388360</wp:posOffset>
                </wp:positionH>
                <wp:positionV relativeFrom="paragraph">
                  <wp:posOffset>115455</wp:posOffset>
                </wp:positionV>
                <wp:extent cx="3239770" cy="1259840"/>
                <wp:effectExtent l="0" t="0" r="17780" b="16510"/>
                <wp:wrapNone/>
                <wp:docPr id="3" name="テキスト ボックス 3"/>
                <wp:cNvGraphicFramePr/>
                <a:graphic xmlns:a="http://schemas.openxmlformats.org/drawingml/2006/main">
                  <a:graphicData uri="http://schemas.microsoft.com/office/word/2010/wordprocessingShape">
                    <wps:wsp>
                      <wps:cNvSpPr txBox="1"/>
                      <wps:spPr>
                        <a:xfrm>
                          <a:off x="0" y="0"/>
                          <a:ext cx="3239770" cy="1259840"/>
                        </a:xfrm>
                        <a:prstGeom prst="rect">
                          <a:avLst/>
                        </a:prstGeom>
                        <a:solidFill>
                          <a:schemeClr val="lt1"/>
                        </a:solidFill>
                        <a:ln w="6350">
                          <a:solidFill>
                            <a:prstClr val="black"/>
                          </a:solidFill>
                        </a:ln>
                      </wps:spPr>
                      <wps:txbx>
                        <w:txbxContent>
                          <w:p w14:paraId="29BE6802" w14:textId="77777777"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【問い合わせ先】</w:t>
                            </w:r>
                          </w:p>
                          <w:p w14:paraId="08A8CB48" w14:textId="77777777"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w:t>
                            </w:r>
                            <w:r w:rsidR="00A57CCE">
                              <w:rPr>
                                <w:rFonts w:ascii="ＭＳ 明朝" w:eastAsia="ＭＳ 明朝" w:hAnsi="ＭＳ 明朝" w:hint="eastAsia"/>
                                <w:sz w:val="24"/>
                              </w:rPr>
                              <w:t>福島県</w:t>
                            </w:r>
                            <w:r w:rsidR="00963B14">
                              <w:rPr>
                                <w:rFonts w:ascii="ＭＳ 明朝" w:eastAsia="ＭＳ 明朝" w:hAnsi="ＭＳ 明朝" w:hint="eastAsia"/>
                                <w:sz w:val="24"/>
                              </w:rPr>
                              <w:t>会津若松</w:t>
                            </w:r>
                            <w:r w:rsidR="0020255C">
                              <w:rPr>
                                <w:rFonts w:ascii="ＭＳ 明朝" w:eastAsia="ＭＳ 明朝" w:hAnsi="ＭＳ 明朝"/>
                                <w:sz w:val="24"/>
                              </w:rPr>
                              <w:t>建設事務所</w:t>
                            </w:r>
                          </w:p>
                          <w:p w14:paraId="4E8B3643" w14:textId="17515304"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w:t>
                            </w:r>
                            <w:r w:rsidRPr="00745F28">
                              <w:rPr>
                                <w:rFonts w:ascii="ＭＳ 明朝" w:eastAsia="ＭＳ 明朝" w:hAnsi="ＭＳ 明朝"/>
                                <w:sz w:val="24"/>
                              </w:rPr>
                              <w:t>（担当者）</w:t>
                            </w:r>
                            <w:r w:rsidRPr="00745F28">
                              <w:rPr>
                                <w:rFonts w:ascii="ＭＳ 明朝" w:eastAsia="ＭＳ 明朝" w:hAnsi="ＭＳ 明朝" w:hint="eastAsia"/>
                                <w:sz w:val="24"/>
                              </w:rPr>
                              <w:t>主幹</w:t>
                            </w:r>
                            <w:r w:rsidR="00113CF9">
                              <w:rPr>
                                <w:rFonts w:ascii="ＭＳ 明朝" w:eastAsia="ＭＳ 明朝" w:hAnsi="ＭＳ 明朝" w:hint="eastAsia"/>
                                <w:sz w:val="24"/>
                              </w:rPr>
                              <w:t>兼事業部長　笹木</w:t>
                            </w:r>
                            <w:r w:rsidR="000F5986">
                              <w:rPr>
                                <w:rFonts w:ascii="ＭＳ 明朝" w:eastAsia="ＭＳ 明朝" w:hAnsi="ＭＳ 明朝" w:hint="eastAsia"/>
                                <w:sz w:val="24"/>
                              </w:rPr>
                              <w:t xml:space="preserve"> </w:t>
                            </w:r>
                            <w:r w:rsidR="00113CF9">
                              <w:rPr>
                                <w:rFonts w:ascii="ＭＳ 明朝" w:eastAsia="ＭＳ 明朝" w:hAnsi="ＭＳ 明朝" w:hint="eastAsia"/>
                                <w:sz w:val="24"/>
                              </w:rPr>
                              <w:t>一信</w:t>
                            </w:r>
                          </w:p>
                          <w:p w14:paraId="4DAD8F84" w14:textId="4E607FC6" w:rsid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電話</w:t>
                            </w:r>
                            <w:r w:rsidR="00ED45FF">
                              <w:rPr>
                                <w:rFonts w:ascii="ＭＳ 明朝" w:eastAsia="ＭＳ 明朝" w:hAnsi="ＭＳ 明朝" w:hint="eastAsia"/>
                                <w:sz w:val="24"/>
                              </w:rPr>
                              <w:t xml:space="preserve"> 024</w:t>
                            </w:r>
                            <w:r w:rsidR="00113CF9">
                              <w:rPr>
                                <w:rFonts w:ascii="ＭＳ 明朝" w:eastAsia="ＭＳ 明朝" w:hAnsi="ＭＳ 明朝" w:hint="eastAsia"/>
                                <w:sz w:val="24"/>
                              </w:rPr>
                              <w:t>2</w:t>
                            </w:r>
                            <w:r w:rsidR="00ED45FF">
                              <w:rPr>
                                <w:rFonts w:ascii="ＭＳ 明朝" w:eastAsia="ＭＳ 明朝" w:hAnsi="ＭＳ 明朝" w:hint="eastAsia"/>
                                <w:sz w:val="24"/>
                              </w:rPr>
                              <w:t>-</w:t>
                            </w:r>
                            <w:r w:rsidR="00113CF9">
                              <w:rPr>
                                <w:rFonts w:ascii="ＭＳ 明朝" w:eastAsia="ＭＳ 明朝" w:hAnsi="ＭＳ 明朝" w:hint="eastAsia"/>
                                <w:sz w:val="24"/>
                              </w:rPr>
                              <w:t>29</w:t>
                            </w:r>
                            <w:r w:rsidR="00ED45FF">
                              <w:rPr>
                                <w:rFonts w:ascii="ＭＳ 明朝" w:eastAsia="ＭＳ 明朝" w:hAnsi="ＭＳ 明朝" w:hint="eastAsia"/>
                                <w:sz w:val="24"/>
                              </w:rPr>
                              <w:t>-</w:t>
                            </w:r>
                            <w:r w:rsidR="00113CF9">
                              <w:rPr>
                                <w:rFonts w:ascii="ＭＳ 明朝" w:eastAsia="ＭＳ 明朝" w:hAnsi="ＭＳ 明朝" w:hint="eastAsia"/>
                                <w:sz w:val="24"/>
                              </w:rPr>
                              <w:t>5403</w:t>
                            </w:r>
                            <w:r w:rsidR="00ED45FF">
                              <w:rPr>
                                <w:rFonts w:ascii="ＭＳ 明朝" w:eastAsia="ＭＳ 明朝" w:hAnsi="ＭＳ 明朝"/>
                                <w:sz w:val="24"/>
                              </w:rPr>
                              <w:t xml:space="preserve">　内線 </w:t>
                            </w:r>
                            <w:r w:rsidR="00113CF9">
                              <w:rPr>
                                <w:rFonts w:ascii="ＭＳ 明朝" w:eastAsia="ＭＳ 明朝" w:hAnsi="ＭＳ 明朝" w:hint="eastAsia"/>
                                <w:sz w:val="24"/>
                              </w:rPr>
                              <w:t>403</w:t>
                            </w:r>
                          </w:p>
                          <w:p w14:paraId="1667995E" w14:textId="26C321E0" w:rsidR="00ED45FF" w:rsidRPr="00ED45FF" w:rsidRDefault="00ED45FF">
                            <w:pPr>
                              <w:rPr>
                                <w:rFonts w:ascii="ＭＳ 明朝" w:eastAsia="ＭＳ 明朝" w:hAnsi="ＭＳ 明朝"/>
                                <w:sz w:val="24"/>
                              </w:rPr>
                            </w:pPr>
                            <w:r>
                              <w:rPr>
                                <w:rFonts w:ascii="ＭＳ 明朝" w:eastAsia="ＭＳ 明朝" w:hAnsi="ＭＳ 明朝" w:hint="eastAsia"/>
                                <w:sz w:val="24"/>
                              </w:rPr>
                              <w:t xml:space="preserve">　</w:t>
                            </w:r>
                            <w:r w:rsidRPr="0024776F">
                              <w:rPr>
                                <w:rFonts w:ascii="ＭＳ 明朝" w:eastAsia="ＭＳ 明朝" w:hAnsi="ＭＳ 明朝" w:hint="eastAsia"/>
                                <w:spacing w:val="60"/>
                                <w:kern w:val="0"/>
                                <w:sz w:val="24"/>
                                <w:fitText w:val="480" w:id="-1819053312"/>
                              </w:rPr>
                              <w:t>FA</w:t>
                            </w:r>
                            <w:r w:rsidRPr="0024776F">
                              <w:rPr>
                                <w:rFonts w:ascii="ＭＳ 明朝" w:eastAsia="ＭＳ 明朝" w:hAnsi="ＭＳ 明朝" w:hint="eastAsia"/>
                                <w:kern w:val="0"/>
                                <w:sz w:val="24"/>
                                <w:fitText w:val="480" w:id="-1819053312"/>
                              </w:rPr>
                              <w:t>X</w:t>
                            </w:r>
                            <w:r>
                              <w:rPr>
                                <w:rFonts w:ascii="ＭＳ 明朝" w:eastAsia="ＭＳ 明朝" w:hAnsi="ＭＳ 明朝" w:hint="eastAsia"/>
                                <w:sz w:val="24"/>
                              </w:rPr>
                              <w:t xml:space="preserve"> 024</w:t>
                            </w:r>
                            <w:r w:rsidR="00113CF9">
                              <w:rPr>
                                <w:rFonts w:ascii="ＭＳ 明朝" w:eastAsia="ＭＳ 明朝" w:hAnsi="ＭＳ 明朝" w:hint="eastAsia"/>
                                <w:sz w:val="24"/>
                              </w:rPr>
                              <w:t>2</w:t>
                            </w:r>
                            <w:r>
                              <w:rPr>
                                <w:rFonts w:ascii="ＭＳ 明朝" w:eastAsia="ＭＳ 明朝" w:hAnsi="ＭＳ 明朝" w:hint="eastAsia"/>
                                <w:sz w:val="24"/>
                              </w:rPr>
                              <w:t>-</w:t>
                            </w:r>
                            <w:r w:rsidR="00113CF9">
                              <w:rPr>
                                <w:rFonts w:ascii="ＭＳ 明朝" w:eastAsia="ＭＳ 明朝" w:hAnsi="ＭＳ 明朝" w:hint="eastAsia"/>
                                <w:sz w:val="24"/>
                              </w:rPr>
                              <w:t>29</w:t>
                            </w:r>
                            <w:r>
                              <w:rPr>
                                <w:rFonts w:ascii="ＭＳ 明朝" w:eastAsia="ＭＳ 明朝" w:hAnsi="ＭＳ 明朝" w:hint="eastAsia"/>
                                <w:sz w:val="24"/>
                              </w:rPr>
                              <w:t>-</w:t>
                            </w:r>
                            <w:r w:rsidR="00113CF9">
                              <w:rPr>
                                <w:rFonts w:ascii="ＭＳ 明朝" w:eastAsia="ＭＳ 明朝" w:hAnsi="ＭＳ 明朝" w:hint="eastAsia"/>
                                <w:sz w:val="24"/>
                              </w:rPr>
                              <w:t>5459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5800" id="テキスト ボックス 3" o:spid="_x0000_s1027" type="#_x0000_t202" style="position:absolute;margin-left:266.8pt;margin-top:9.1pt;width:255.1pt;height:9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" fillcolor="white [3201]" strokeweight=".5pt">
                <v:textbox>
                  <w:txbxContent>
                    <w:p w14:paraId="29BE6802" w14:textId="77777777"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【問い合わせ先】</w:t>
                      </w:r>
                    </w:p>
                    <w:p w14:paraId="08A8CB48" w14:textId="77777777"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w:t>
                      </w:r>
                      <w:r w:rsidR="00A57CCE">
                        <w:rPr>
                          <w:rFonts w:ascii="ＭＳ 明朝" w:eastAsia="ＭＳ 明朝" w:hAnsi="ＭＳ 明朝" w:hint="eastAsia"/>
                          <w:sz w:val="24"/>
                        </w:rPr>
                        <w:t>福島県</w:t>
                      </w:r>
                      <w:r w:rsidR="00963B14">
                        <w:rPr>
                          <w:rFonts w:ascii="ＭＳ 明朝" w:eastAsia="ＭＳ 明朝" w:hAnsi="ＭＳ 明朝" w:hint="eastAsia"/>
                          <w:sz w:val="24"/>
                        </w:rPr>
                        <w:t>会津若松</w:t>
                      </w:r>
                      <w:r w:rsidR="0020255C">
                        <w:rPr>
                          <w:rFonts w:ascii="ＭＳ 明朝" w:eastAsia="ＭＳ 明朝" w:hAnsi="ＭＳ 明朝"/>
                          <w:sz w:val="24"/>
                        </w:rPr>
                        <w:t>建設事務所</w:t>
                      </w:r>
                    </w:p>
                    <w:p w14:paraId="4E8B3643" w14:textId="17515304" w:rsidR="00745F28" w:rsidRP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w:t>
                      </w:r>
                      <w:r w:rsidRPr="00745F28">
                        <w:rPr>
                          <w:rFonts w:ascii="ＭＳ 明朝" w:eastAsia="ＭＳ 明朝" w:hAnsi="ＭＳ 明朝"/>
                          <w:sz w:val="24"/>
                        </w:rPr>
                        <w:t>（担当者）</w:t>
                      </w:r>
                      <w:r w:rsidRPr="00745F28">
                        <w:rPr>
                          <w:rFonts w:ascii="ＭＳ 明朝" w:eastAsia="ＭＳ 明朝" w:hAnsi="ＭＳ 明朝" w:hint="eastAsia"/>
                          <w:sz w:val="24"/>
                        </w:rPr>
                        <w:t>主幹</w:t>
                      </w:r>
                      <w:r w:rsidR="00113CF9">
                        <w:rPr>
                          <w:rFonts w:ascii="ＭＳ 明朝" w:eastAsia="ＭＳ 明朝" w:hAnsi="ＭＳ 明朝" w:hint="eastAsia"/>
                          <w:sz w:val="24"/>
                        </w:rPr>
                        <w:t>兼事業部長　笹木</w:t>
                      </w:r>
                      <w:r w:rsidR="000F5986">
                        <w:rPr>
                          <w:rFonts w:ascii="ＭＳ 明朝" w:eastAsia="ＭＳ 明朝" w:hAnsi="ＭＳ 明朝" w:hint="eastAsia"/>
                          <w:sz w:val="24"/>
                        </w:rPr>
                        <w:t xml:space="preserve"> </w:t>
                      </w:r>
                      <w:r w:rsidR="00113CF9">
                        <w:rPr>
                          <w:rFonts w:ascii="ＭＳ 明朝" w:eastAsia="ＭＳ 明朝" w:hAnsi="ＭＳ 明朝" w:hint="eastAsia"/>
                          <w:sz w:val="24"/>
                        </w:rPr>
                        <w:t>一信</w:t>
                      </w:r>
                    </w:p>
                    <w:p w14:paraId="4DAD8F84" w14:textId="4E607FC6" w:rsidR="00745F28" w:rsidRDefault="00745F28">
                      <w:pPr>
                        <w:rPr>
                          <w:rFonts w:ascii="ＭＳ 明朝" w:eastAsia="ＭＳ 明朝" w:hAnsi="ＭＳ 明朝"/>
                          <w:sz w:val="24"/>
                        </w:rPr>
                      </w:pPr>
                      <w:r w:rsidRPr="00745F28">
                        <w:rPr>
                          <w:rFonts w:ascii="ＭＳ 明朝" w:eastAsia="ＭＳ 明朝" w:hAnsi="ＭＳ 明朝" w:hint="eastAsia"/>
                          <w:sz w:val="24"/>
                        </w:rPr>
                        <w:t xml:space="preserve">　電話</w:t>
                      </w:r>
                      <w:r w:rsidR="00ED45FF">
                        <w:rPr>
                          <w:rFonts w:ascii="ＭＳ 明朝" w:eastAsia="ＭＳ 明朝" w:hAnsi="ＭＳ 明朝" w:hint="eastAsia"/>
                          <w:sz w:val="24"/>
                        </w:rPr>
                        <w:t xml:space="preserve"> 024</w:t>
                      </w:r>
                      <w:r w:rsidR="00113CF9">
                        <w:rPr>
                          <w:rFonts w:ascii="ＭＳ 明朝" w:eastAsia="ＭＳ 明朝" w:hAnsi="ＭＳ 明朝" w:hint="eastAsia"/>
                          <w:sz w:val="24"/>
                        </w:rPr>
                        <w:t>2</w:t>
                      </w:r>
                      <w:r w:rsidR="00ED45FF">
                        <w:rPr>
                          <w:rFonts w:ascii="ＭＳ 明朝" w:eastAsia="ＭＳ 明朝" w:hAnsi="ＭＳ 明朝" w:hint="eastAsia"/>
                          <w:sz w:val="24"/>
                        </w:rPr>
                        <w:t>-</w:t>
                      </w:r>
                      <w:r w:rsidR="00113CF9">
                        <w:rPr>
                          <w:rFonts w:ascii="ＭＳ 明朝" w:eastAsia="ＭＳ 明朝" w:hAnsi="ＭＳ 明朝" w:hint="eastAsia"/>
                          <w:sz w:val="24"/>
                        </w:rPr>
                        <w:t>29</w:t>
                      </w:r>
                      <w:r w:rsidR="00ED45FF">
                        <w:rPr>
                          <w:rFonts w:ascii="ＭＳ 明朝" w:eastAsia="ＭＳ 明朝" w:hAnsi="ＭＳ 明朝" w:hint="eastAsia"/>
                          <w:sz w:val="24"/>
                        </w:rPr>
                        <w:t>-</w:t>
                      </w:r>
                      <w:r w:rsidR="00113CF9">
                        <w:rPr>
                          <w:rFonts w:ascii="ＭＳ 明朝" w:eastAsia="ＭＳ 明朝" w:hAnsi="ＭＳ 明朝" w:hint="eastAsia"/>
                          <w:sz w:val="24"/>
                        </w:rPr>
                        <w:t>5403</w:t>
                      </w:r>
                      <w:r w:rsidR="00ED45FF">
                        <w:rPr>
                          <w:rFonts w:ascii="ＭＳ 明朝" w:eastAsia="ＭＳ 明朝" w:hAnsi="ＭＳ 明朝"/>
                          <w:sz w:val="24"/>
                        </w:rPr>
                        <w:t xml:space="preserve">　内線 </w:t>
                      </w:r>
                      <w:r w:rsidR="00113CF9">
                        <w:rPr>
                          <w:rFonts w:ascii="ＭＳ 明朝" w:eastAsia="ＭＳ 明朝" w:hAnsi="ＭＳ 明朝" w:hint="eastAsia"/>
                          <w:sz w:val="24"/>
                        </w:rPr>
                        <w:t>403</w:t>
                      </w:r>
                    </w:p>
                    <w:p w14:paraId="1667995E" w14:textId="26C321E0" w:rsidR="00ED45FF" w:rsidRPr="00ED45FF" w:rsidRDefault="00ED45FF">
                      <w:pPr>
                        <w:rPr>
                          <w:rFonts w:ascii="ＭＳ 明朝" w:eastAsia="ＭＳ 明朝" w:hAnsi="ＭＳ 明朝"/>
                          <w:sz w:val="24"/>
                        </w:rPr>
                      </w:pPr>
                      <w:r>
                        <w:rPr>
                          <w:rFonts w:ascii="ＭＳ 明朝" w:eastAsia="ＭＳ 明朝" w:hAnsi="ＭＳ 明朝" w:hint="eastAsia"/>
                          <w:sz w:val="24"/>
                        </w:rPr>
                        <w:t xml:space="preserve">　</w:t>
                      </w:r>
                      <w:r w:rsidRPr="0024776F">
                        <w:rPr>
                          <w:rFonts w:ascii="ＭＳ 明朝" w:eastAsia="ＭＳ 明朝" w:hAnsi="ＭＳ 明朝" w:hint="eastAsia"/>
                          <w:spacing w:val="60"/>
                          <w:kern w:val="0"/>
                          <w:sz w:val="24"/>
                          <w:fitText w:val="480" w:id="-1819053312"/>
                        </w:rPr>
                        <w:t>FA</w:t>
                      </w:r>
                      <w:r w:rsidRPr="0024776F">
                        <w:rPr>
                          <w:rFonts w:ascii="ＭＳ 明朝" w:eastAsia="ＭＳ 明朝" w:hAnsi="ＭＳ 明朝" w:hint="eastAsia"/>
                          <w:kern w:val="0"/>
                          <w:sz w:val="24"/>
                          <w:fitText w:val="480" w:id="-1819053312"/>
                        </w:rPr>
                        <w:t>X</w:t>
                      </w:r>
                      <w:r>
                        <w:rPr>
                          <w:rFonts w:ascii="ＭＳ 明朝" w:eastAsia="ＭＳ 明朝" w:hAnsi="ＭＳ 明朝" w:hint="eastAsia"/>
                          <w:sz w:val="24"/>
                        </w:rPr>
                        <w:t xml:space="preserve"> 024</w:t>
                      </w:r>
                      <w:r w:rsidR="00113CF9">
                        <w:rPr>
                          <w:rFonts w:ascii="ＭＳ 明朝" w:eastAsia="ＭＳ 明朝" w:hAnsi="ＭＳ 明朝" w:hint="eastAsia"/>
                          <w:sz w:val="24"/>
                        </w:rPr>
                        <w:t>2</w:t>
                      </w:r>
                      <w:r>
                        <w:rPr>
                          <w:rFonts w:ascii="ＭＳ 明朝" w:eastAsia="ＭＳ 明朝" w:hAnsi="ＭＳ 明朝" w:hint="eastAsia"/>
                          <w:sz w:val="24"/>
                        </w:rPr>
                        <w:t>-</w:t>
                      </w:r>
                      <w:r w:rsidR="00113CF9">
                        <w:rPr>
                          <w:rFonts w:ascii="ＭＳ 明朝" w:eastAsia="ＭＳ 明朝" w:hAnsi="ＭＳ 明朝" w:hint="eastAsia"/>
                          <w:sz w:val="24"/>
                        </w:rPr>
                        <w:t>29</w:t>
                      </w:r>
                      <w:r>
                        <w:rPr>
                          <w:rFonts w:ascii="ＭＳ 明朝" w:eastAsia="ＭＳ 明朝" w:hAnsi="ＭＳ 明朝" w:hint="eastAsia"/>
                          <w:sz w:val="24"/>
                        </w:rPr>
                        <w:t>-</w:t>
                      </w:r>
                      <w:r w:rsidR="00113CF9">
                        <w:rPr>
                          <w:rFonts w:ascii="ＭＳ 明朝" w:eastAsia="ＭＳ 明朝" w:hAnsi="ＭＳ 明朝" w:hint="eastAsia"/>
                          <w:sz w:val="24"/>
                        </w:rPr>
                        <w:t>5459</w:t>
                      </w:r>
                    </w:p>
                  </w:txbxContent>
                </v:textbox>
                <w10:wrap anchorx="margin"/>
              </v:shape>
            </w:pict>
          </mc:Fallback>
        </mc:AlternateContent>
      </w:r>
    </w:p>
    <w:p w14:paraId="4FCF678B" w14:textId="77777777" w:rsidR="001D2CFC" w:rsidRDefault="001D2CFC" w:rsidP="005D7B7A">
      <w:pPr>
        <w:jc w:val="left"/>
        <w:rPr>
          <w:rFonts w:ascii="ＭＳ 明朝" w:eastAsia="ＭＳ 明朝" w:hAnsi="ＭＳ 明朝"/>
          <w:sz w:val="24"/>
        </w:rPr>
      </w:pPr>
    </w:p>
    <w:p w14:paraId="62C40F11" w14:textId="77777777" w:rsidR="001D2CFC" w:rsidRDefault="001D2CFC" w:rsidP="005D7B7A">
      <w:pPr>
        <w:jc w:val="left"/>
        <w:rPr>
          <w:rFonts w:ascii="ＭＳ 明朝" w:eastAsia="ＭＳ 明朝" w:hAnsi="ＭＳ 明朝"/>
          <w:sz w:val="24"/>
        </w:rPr>
      </w:pPr>
    </w:p>
    <w:p w14:paraId="1682FBA2" w14:textId="77777777" w:rsidR="001D2CFC" w:rsidRDefault="001D2CFC" w:rsidP="005D7B7A">
      <w:pPr>
        <w:jc w:val="left"/>
        <w:rPr>
          <w:rFonts w:ascii="ＭＳ 明朝" w:eastAsia="ＭＳ 明朝" w:hAnsi="ＭＳ 明朝"/>
          <w:sz w:val="24"/>
        </w:rPr>
      </w:pPr>
    </w:p>
    <w:p w14:paraId="39FC4461" w14:textId="77777777" w:rsidR="000402CE" w:rsidRPr="005D7B7A" w:rsidRDefault="000402CE" w:rsidP="005D7B7A">
      <w:pPr>
        <w:jc w:val="left"/>
        <w:rPr>
          <w:rFonts w:ascii="ＭＳ 明朝" w:eastAsia="ＭＳ 明朝" w:hAnsi="ＭＳ 明朝"/>
          <w:sz w:val="24"/>
        </w:rPr>
      </w:pPr>
    </w:p>
    <w:sectPr w:rsidR="000402CE" w:rsidRPr="005D7B7A" w:rsidSect="00503B03">
      <w:headerReference w:type="default" r:id="rId8"/>
      <w:footerReference w:type="default" r:id="rId9"/>
      <w:pgSz w:w="11906" w:h="16838"/>
      <w:pgMar w:top="720" w:right="720" w:bottom="720" w:left="720" w:header="2551" w:footer="113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CCF3" w14:textId="77777777" w:rsidR="0066017F" w:rsidRDefault="0066017F" w:rsidP="00A72E5E">
      <w:r>
        <w:separator/>
      </w:r>
    </w:p>
  </w:endnote>
  <w:endnote w:type="continuationSeparator" w:id="0">
    <w:p w14:paraId="5ABAEA4A" w14:textId="77777777" w:rsidR="0066017F" w:rsidRDefault="0066017F" w:rsidP="00A7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F220" w14:textId="77777777" w:rsidR="007E440B" w:rsidRPr="007E440B" w:rsidRDefault="007E440B" w:rsidP="007E440B">
    <w:pPr>
      <w:pStyle w:val="a8"/>
    </w:pPr>
    <w:r w:rsidRPr="007E440B">
      <w:rPr>
        <w:noProof/>
      </w:rPr>
      <w:drawing>
        <wp:anchor distT="0" distB="0" distL="114300" distR="114300" simplePos="0" relativeHeight="251660288" behindDoc="0" locked="0" layoutInCell="1" allowOverlap="1" wp14:anchorId="034A57FB" wp14:editId="561DE66A">
          <wp:simplePos x="0" y="0"/>
          <wp:positionH relativeFrom="column">
            <wp:posOffset>0</wp:posOffset>
          </wp:positionH>
          <wp:positionV relativeFrom="paragraph">
            <wp:posOffset>12065</wp:posOffset>
          </wp:positionV>
          <wp:extent cx="6656705" cy="457197"/>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0047" b="21052"/>
                  <a:stretch/>
                </pic:blipFill>
                <pic:spPr bwMode="auto">
                  <a:xfrm>
                    <a:off x="0" y="0"/>
                    <a:ext cx="6656705" cy="457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363AC" w14:textId="77777777" w:rsidR="0066017F" w:rsidRDefault="0066017F" w:rsidP="00A72E5E">
      <w:r>
        <w:separator/>
      </w:r>
    </w:p>
  </w:footnote>
  <w:footnote w:type="continuationSeparator" w:id="0">
    <w:p w14:paraId="516D815C" w14:textId="77777777" w:rsidR="0066017F" w:rsidRDefault="0066017F" w:rsidP="00A72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03791" w14:textId="77777777" w:rsidR="00DB345A" w:rsidRDefault="00FF604E">
    <w:pPr>
      <w:pStyle w:val="a6"/>
    </w:pPr>
    <w:r w:rsidRPr="00FF604E">
      <w:rPr>
        <w:noProof/>
      </w:rPr>
      <w:drawing>
        <wp:anchor distT="0" distB="0" distL="114300" distR="114300" simplePos="0" relativeHeight="251659264" behindDoc="0" locked="0" layoutInCell="1" allowOverlap="1" wp14:anchorId="6A967C53" wp14:editId="2A2C613B">
          <wp:simplePos x="0" y="0"/>
          <wp:positionH relativeFrom="column">
            <wp:posOffset>3896995</wp:posOffset>
          </wp:positionH>
          <wp:positionV relativeFrom="paragraph">
            <wp:posOffset>-1162685</wp:posOffset>
          </wp:positionV>
          <wp:extent cx="2752725" cy="69532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725" cy="695325"/>
                  </a:xfrm>
                  <a:prstGeom prst="rect">
                    <a:avLst/>
                  </a:prstGeom>
                  <a:noFill/>
                  <a:ln>
                    <a:noFill/>
                  </a:ln>
                </pic:spPr>
              </pic:pic>
            </a:graphicData>
          </a:graphic>
        </wp:anchor>
      </w:drawing>
    </w:r>
    <w:r w:rsidR="00DB345A">
      <w:rPr>
        <w:noProof/>
      </w:rPr>
      <w:drawing>
        <wp:anchor distT="0" distB="0" distL="114300" distR="114300" simplePos="0" relativeHeight="251658240" behindDoc="0" locked="0" layoutInCell="1" allowOverlap="1" wp14:anchorId="039AEF8D" wp14:editId="69E4A2E7">
          <wp:simplePos x="0" y="0"/>
          <wp:positionH relativeFrom="column">
            <wp:posOffset>0</wp:posOffset>
          </wp:positionH>
          <wp:positionV relativeFrom="paragraph">
            <wp:posOffset>-1154430</wp:posOffset>
          </wp:positionV>
          <wp:extent cx="1800000" cy="133663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460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000" cy="133663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B7A"/>
    <w:rsid w:val="000402CE"/>
    <w:rsid w:val="00043E4D"/>
    <w:rsid w:val="000549FD"/>
    <w:rsid w:val="00084150"/>
    <w:rsid w:val="00092505"/>
    <w:rsid w:val="0009381F"/>
    <w:rsid w:val="000F5986"/>
    <w:rsid w:val="00105C8E"/>
    <w:rsid w:val="00113CF9"/>
    <w:rsid w:val="00170BDB"/>
    <w:rsid w:val="001D2CFC"/>
    <w:rsid w:val="0020255C"/>
    <w:rsid w:val="00234D49"/>
    <w:rsid w:val="002453C6"/>
    <w:rsid w:val="0024776F"/>
    <w:rsid w:val="002A2C95"/>
    <w:rsid w:val="002B3333"/>
    <w:rsid w:val="0035666D"/>
    <w:rsid w:val="00374233"/>
    <w:rsid w:val="003B2174"/>
    <w:rsid w:val="003B502F"/>
    <w:rsid w:val="003D1474"/>
    <w:rsid w:val="004026A1"/>
    <w:rsid w:val="004F7BC2"/>
    <w:rsid w:val="00503B03"/>
    <w:rsid w:val="00514A0E"/>
    <w:rsid w:val="00514BC5"/>
    <w:rsid w:val="005257FB"/>
    <w:rsid w:val="005D7B7A"/>
    <w:rsid w:val="00600D49"/>
    <w:rsid w:val="00646C94"/>
    <w:rsid w:val="0066017F"/>
    <w:rsid w:val="00673541"/>
    <w:rsid w:val="006F260A"/>
    <w:rsid w:val="00715FB5"/>
    <w:rsid w:val="00740B3E"/>
    <w:rsid w:val="00745F28"/>
    <w:rsid w:val="007700F1"/>
    <w:rsid w:val="007934E9"/>
    <w:rsid w:val="007C5609"/>
    <w:rsid w:val="007D1F39"/>
    <w:rsid w:val="007E440B"/>
    <w:rsid w:val="007E5D9B"/>
    <w:rsid w:val="00851B47"/>
    <w:rsid w:val="008B0BE8"/>
    <w:rsid w:val="00963B14"/>
    <w:rsid w:val="009F523D"/>
    <w:rsid w:val="00A00795"/>
    <w:rsid w:val="00A13B4C"/>
    <w:rsid w:val="00A561B4"/>
    <w:rsid w:val="00A57CCE"/>
    <w:rsid w:val="00A57ED0"/>
    <w:rsid w:val="00A60F0B"/>
    <w:rsid w:val="00A72E5E"/>
    <w:rsid w:val="00AE45B1"/>
    <w:rsid w:val="00B00703"/>
    <w:rsid w:val="00B15799"/>
    <w:rsid w:val="00B44AFB"/>
    <w:rsid w:val="00B719BB"/>
    <w:rsid w:val="00B729E8"/>
    <w:rsid w:val="00B765E2"/>
    <w:rsid w:val="00B901D0"/>
    <w:rsid w:val="00BE1001"/>
    <w:rsid w:val="00BF5A04"/>
    <w:rsid w:val="00C03124"/>
    <w:rsid w:val="00C23E75"/>
    <w:rsid w:val="00C548DB"/>
    <w:rsid w:val="00C82D4A"/>
    <w:rsid w:val="00D0092C"/>
    <w:rsid w:val="00DB345A"/>
    <w:rsid w:val="00E97BF2"/>
    <w:rsid w:val="00ED45FF"/>
    <w:rsid w:val="00FB57AC"/>
    <w:rsid w:val="00FB7642"/>
    <w:rsid w:val="00FF6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F5C6F0"/>
  <w15:chartTrackingRefBased/>
  <w15:docId w15:val="{F2B9B7E7-8009-4267-866C-8B22F987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D7B7A"/>
  </w:style>
  <w:style w:type="character" w:customStyle="1" w:styleId="a4">
    <w:name w:val="日付 (文字)"/>
    <w:basedOn w:val="a0"/>
    <w:link w:val="a3"/>
    <w:uiPriority w:val="99"/>
    <w:semiHidden/>
    <w:rsid w:val="005D7B7A"/>
  </w:style>
  <w:style w:type="table" w:styleId="a5">
    <w:name w:val="Table Grid"/>
    <w:basedOn w:val="a1"/>
    <w:uiPriority w:val="39"/>
    <w:rsid w:val="005D7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2E5E"/>
    <w:pPr>
      <w:tabs>
        <w:tab w:val="center" w:pos="4252"/>
        <w:tab w:val="right" w:pos="8504"/>
      </w:tabs>
      <w:snapToGrid w:val="0"/>
    </w:pPr>
  </w:style>
  <w:style w:type="character" w:customStyle="1" w:styleId="a7">
    <w:name w:val="ヘッダー (文字)"/>
    <w:basedOn w:val="a0"/>
    <w:link w:val="a6"/>
    <w:uiPriority w:val="99"/>
    <w:rsid w:val="00A72E5E"/>
  </w:style>
  <w:style w:type="paragraph" w:styleId="a8">
    <w:name w:val="footer"/>
    <w:basedOn w:val="a"/>
    <w:link w:val="a9"/>
    <w:uiPriority w:val="99"/>
    <w:unhideWhenUsed/>
    <w:rsid w:val="00A72E5E"/>
    <w:pPr>
      <w:tabs>
        <w:tab w:val="center" w:pos="4252"/>
        <w:tab w:val="right" w:pos="8504"/>
      </w:tabs>
      <w:snapToGrid w:val="0"/>
    </w:pPr>
  </w:style>
  <w:style w:type="character" w:customStyle="1" w:styleId="a9">
    <w:name w:val="フッター (文字)"/>
    <w:basedOn w:val="a0"/>
    <w:link w:val="a8"/>
    <w:uiPriority w:val="99"/>
    <w:rsid w:val="00A72E5E"/>
  </w:style>
  <w:style w:type="paragraph" w:styleId="aa">
    <w:name w:val="Balloon Text"/>
    <w:basedOn w:val="a"/>
    <w:link w:val="ab"/>
    <w:uiPriority w:val="99"/>
    <w:semiHidden/>
    <w:unhideWhenUsed/>
    <w:rsid w:val="00514A0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14A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86</Words>
  <Characters>494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瓜生 健人</dc:creator>
  <cp:keywords/>
  <dc:description/>
  <cp:lastModifiedBy>香西 保義</cp:lastModifiedBy>
  <cp:revision>7</cp:revision>
  <cp:lastPrinted>2025-04-09T02:35:00Z</cp:lastPrinted>
  <dcterms:created xsi:type="dcterms:W3CDTF">2025-04-08T07:39:00Z</dcterms:created>
  <dcterms:modified xsi:type="dcterms:W3CDTF">2025-04-10T07:36:00Z</dcterms:modified>
</cp:coreProperties>
</file>