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C58F" w14:textId="7FF57CA2" w:rsidR="00A13B13" w:rsidRDefault="00A13B13" w:rsidP="003403C5">
      <w:pPr>
        <w:rPr>
          <w:rFonts w:hAnsi="ＭＳ 明朝" w:hint="default"/>
          <w:color w:val="auto"/>
        </w:rPr>
      </w:pPr>
    </w:p>
    <w:p w14:paraId="08380521" w14:textId="77777777" w:rsidR="00934F5B" w:rsidRPr="008A3702" w:rsidRDefault="00934F5B" w:rsidP="003403C5">
      <w:pPr>
        <w:rPr>
          <w:rFonts w:hAnsi="ＭＳ 明朝" w:hint="default"/>
          <w:color w:val="auto"/>
        </w:rPr>
      </w:pPr>
    </w:p>
    <w:p w14:paraId="5ADBD2DB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（別紙）</w:t>
      </w:r>
    </w:p>
    <w:p w14:paraId="3E34FFE3" w14:textId="77777777" w:rsidR="00934F5B" w:rsidRPr="008A3702" w:rsidRDefault="00934F5B" w:rsidP="00934F5B">
      <w:pPr>
        <w:tabs>
          <w:tab w:val="left" w:pos="8056"/>
        </w:tabs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環境負荷低減のクロスコンプライアンスチェックシート</w:t>
      </w:r>
    </w:p>
    <w:p w14:paraId="2A3170A7" w14:textId="0C7E19F6" w:rsidR="00934F5B" w:rsidRPr="008A3702" w:rsidRDefault="00934F5B" w:rsidP="00934F5B">
      <w:pPr>
        <w:rPr>
          <w:rFonts w:hAnsi="ＭＳ 明朝" w:hint="default"/>
          <w:color w:val="auto"/>
        </w:rPr>
      </w:pPr>
      <w:bookmarkStart w:id="0" w:name="_GoBack"/>
      <w:r w:rsidRPr="008A3702">
        <w:rPr>
          <w:rFonts w:hAnsi="ＭＳ 明朝"/>
          <w:color w:val="auto"/>
        </w:rPr>
        <w:t>（民間事業者・自治体等向け）</w:t>
      </w:r>
    </w:p>
    <w:bookmarkEnd w:id="0"/>
    <w:p w14:paraId="6880648F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p w14:paraId="45BB92FB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33F07089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480278A1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21DAA357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5BB8F4D4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61955A01" w14:textId="48A7AC51" w:rsidR="00614762" w:rsidRPr="008A3702" w:rsidRDefault="00614762" w:rsidP="00614762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（１）適正な施肥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9AAD545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69C48A09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6896F7AF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A19F583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①</w:t>
            </w:r>
          </w:p>
        </w:tc>
        <w:tc>
          <w:tcPr>
            <w:tcW w:w="1068" w:type="dxa"/>
            <w:vAlign w:val="center"/>
          </w:tcPr>
          <w:p w14:paraId="40EC6FD7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9F96A29" w14:textId="77777777" w:rsidR="00614762" w:rsidRPr="008A3702" w:rsidRDefault="00614762" w:rsidP="00614762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※農産物等の調達を行う場合（該当しない□）</w:t>
            </w:r>
          </w:p>
          <w:p w14:paraId="498B6F5C" w14:textId="21999820" w:rsidR="00614762" w:rsidRPr="008A3702" w:rsidRDefault="00614762" w:rsidP="00614762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環境負荷低減に配慮した農産物等の調達を検討</w:t>
            </w:r>
          </w:p>
        </w:tc>
        <w:tc>
          <w:tcPr>
            <w:tcW w:w="1134" w:type="dxa"/>
            <w:vAlign w:val="center"/>
          </w:tcPr>
          <w:p w14:paraId="053BF79D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12DF52FC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55B2A25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1C7F5495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5BDC9319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3803FE0C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0C35F5A5" w14:textId="5870A763" w:rsidR="00614762" w:rsidRPr="008A3702" w:rsidRDefault="00614762" w:rsidP="00614762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（２）適正な防除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D1D61E8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3B41C624" w14:textId="77777777" w:rsidR="00614762" w:rsidRPr="008A3702" w:rsidRDefault="00614762" w:rsidP="00614762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63B3730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56CA9D3" w14:textId="4C739DA6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②</w:t>
            </w:r>
          </w:p>
        </w:tc>
        <w:tc>
          <w:tcPr>
            <w:tcW w:w="1068" w:type="dxa"/>
            <w:vAlign w:val="center"/>
          </w:tcPr>
          <w:p w14:paraId="64BC026E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779B6D4C" w14:textId="77777777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※農産物等の調達を行う場合（該当しない□）</w:t>
            </w:r>
          </w:p>
          <w:p w14:paraId="1BB61CB1" w14:textId="265CFE60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環境負荷低減に配慮した農産物等の調達を検討（再掲）</w:t>
            </w:r>
          </w:p>
        </w:tc>
        <w:tc>
          <w:tcPr>
            <w:tcW w:w="1134" w:type="dxa"/>
            <w:vAlign w:val="center"/>
          </w:tcPr>
          <w:p w14:paraId="347766E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232D0A90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0CD93A5A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11FAE885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61B6DE4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3F79365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2826491A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（３）エネルギーの節減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FCF255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28D84B9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6939552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04A0354A" w14:textId="67777A6D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③</w:t>
            </w:r>
          </w:p>
        </w:tc>
        <w:tc>
          <w:tcPr>
            <w:tcW w:w="1068" w:type="dxa"/>
            <w:vAlign w:val="center"/>
          </w:tcPr>
          <w:p w14:paraId="1128F9E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C07D839" w14:textId="0B2733BC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オフィスや車両･機械等の電気・燃料の使用状況の記録･保存に努める</w:t>
            </w:r>
          </w:p>
        </w:tc>
        <w:tc>
          <w:tcPr>
            <w:tcW w:w="1134" w:type="dxa"/>
            <w:vAlign w:val="center"/>
          </w:tcPr>
          <w:p w14:paraId="03FF039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6D3E55D5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BEEE5A7" w14:textId="1B1FB791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④</w:t>
            </w:r>
          </w:p>
        </w:tc>
        <w:tc>
          <w:tcPr>
            <w:tcW w:w="1068" w:type="dxa"/>
            <w:vAlign w:val="center"/>
          </w:tcPr>
          <w:p w14:paraId="16ED3A7F" w14:textId="49E99CCA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25E9D34F" w14:textId="6E161953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省エネを意識し、不必要･非効率のエネルギー消費をしない（照明、空調、ウォームビズ</w:t>
            </w:r>
            <w:r w:rsidR="006324EF" w:rsidRPr="008A3702">
              <w:rPr>
                <w:rFonts w:hAnsi="ＭＳ 明朝"/>
                <w:color w:val="auto"/>
              </w:rPr>
              <w:t>･</w:t>
            </w:r>
            <w:r w:rsidRPr="008A3702">
              <w:rPr>
                <w:rFonts w:hAnsi="ＭＳ 明朝"/>
                <w:color w:val="auto"/>
              </w:rPr>
              <w:t>クールビズ、燃費効率のよい機械の利用等）ように努める</w:t>
            </w:r>
          </w:p>
        </w:tc>
        <w:tc>
          <w:tcPr>
            <w:tcW w:w="1134" w:type="dxa"/>
            <w:vAlign w:val="center"/>
          </w:tcPr>
          <w:p w14:paraId="165C47E2" w14:textId="0008D451" w:rsidR="00934F5B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44DF6264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578493D5" w14:textId="4238D6F6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⑤</w:t>
            </w:r>
          </w:p>
        </w:tc>
        <w:tc>
          <w:tcPr>
            <w:tcW w:w="1068" w:type="dxa"/>
            <w:vAlign w:val="center"/>
          </w:tcPr>
          <w:p w14:paraId="142823F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28" w:type="dxa"/>
              <w:right w:w="28" w:type="dxa"/>
            </w:tcMar>
          </w:tcPr>
          <w:p w14:paraId="62F9003D" w14:textId="31F0A94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環境負荷低減に配慮した商品、原料等の調達を検討</w:t>
            </w:r>
          </w:p>
        </w:tc>
        <w:tc>
          <w:tcPr>
            <w:tcW w:w="1134" w:type="dxa"/>
            <w:vAlign w:val="center"/>
          </w:tcPr>
          <w:p w14:paraId="058B1CE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48CE65D4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CACC839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59AF73B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3AF608C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0BBC362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4E75566C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（４）悪臭及び害虫の発生防止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06813D3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271506A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1420E1" w:rsidRPr="008A3702" w14:paraId="27E4B51E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3B8A1C35" w14:textId="2A639636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⑥</w:t>
            </w:r>
          </w:p>
        </w:tc>
        <w:tc>
          <w:tcPr>
            <w:tcW w:w="1068" w:type="dxa"/>
            <w:vAlign w:val="center"/>
          </w:tcPr>
          <w:p w14:paraId="3C68ED8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D6F6269" w14:textId="2D7288D9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※肥料･飼料等の製造を行う場合(該当しない□)</w:t>
            </w:r>
          </w:p>
          <w:p w14:paraId="206C35F2" w14:textId="683BB093" w:rsidR="00934F5B" w:rsidRPr="008A3702" w:rsidRDefault="00934F5B" w:rsidP="00934F5B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悪臭･害虫の発生防止･低減に努める</w:t>
            </w:r>
          </w:p>
        </w:tc>
        <w:tc>
          <w:tcPr>
            <w:tcW w:w="1134" w:type="dxa"/>
            <w:vAlign w:val="center"/>
          </w:tcPr>
          <w:p w14:paraId="725E54B6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0E89DB51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p w14:paraId="31254524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>注　※の記載内容に「該当しない」場合には□にチェックしてください。</w:t>
      </w:r>
    </w:p>
    <w:p w14:paraId="7DDA48B8" w14:textId="77777777" w:rsidR="00934F5B" w:rsidRPr="008A3702" w:rsidRDefault="00934F5B" w:rsidP="00934F5B">
      <w:pPr>
        <w:rPr>
          <w:rFonts w:hAnsi="ＭＳ 明朝" w:hint="default"/>
          <w:color w:val="auto"/>
        </w:rPr>
      </w:pPr>
      <w:r w:rsidRPr="008A3702">
        <w:rPr>
          <w:rFonts w:hAnsi="ＭＳ 明朝"/>
          <w:color w:val="auto"/>
        </w:rPr>
        <w:t xml:space="preserve">　　この場合、該当項目の申請時・報告時のチェックは不要です。</w:t>
      </w:r>
    </w:p>
    <w:tbl>
      <w:tblPr>
        <w:tblStyle w:val="a3"/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6293"/>
      </w:tblGrid>
      <w:tr w:rsidR="001420E1" w:rsidRPr="008A3702" w14:paraId="10220F07" w14:textId="77777777" w:rsidTr="001420E1">
        <w:tc>
          <w:tcPr>
            <w:tcW w:w="6293" w:type="dxa"/>
          </w:tcPr>
          <w:p w14:paraId="3A24C875" w14:textId="2713BF26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事業名：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</w:t>
            </w:r>
          </w:p>
          <w:p w14:paraId="302B1608" w14:textId="51DFF9E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組織名・代表者名：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　</w:t>
            </w:r>
          </w:p>
          <w:p w14:paraId="7FF90F76" w14:textId="2EDBF24B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住所：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　　　　</w:t>
            </w:r>
          </w:p>
          <w:p w14:paraId="10D32AEA" w14:textId="34BD3A84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連絡先：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　　　　　　　　　　　　　　　</w:t>
            </w:r>
            <w:r w:rsidR="00614762" w:rsidRPr="008A3702">
              <w:rPr>
                <w:rFonts w:hAnsi="ＭＳ 明朝"/>
                <w:color w:val="auto"/>
                <w:u w:val="single"/>
              </w:rPr>
              <w:t xml:space="preserve">　　　　</w:t>
            </w:r>
            <w:r w:rsidRPr="008A3702">
              <w:rPr>
                <w:rFonts w:hAnsi="ＭＳ 明朝"/>
                <w:color w:val="auto"/>
                <w:u w:val="single"/>
              </w:rPr>
              <w:t xml:space="preserve">　　　</w:t>
            </w:r>
          </w:p>
        </w:tc>
      </w:tr>
    </w:tbl>
    <w:p w14:paraId="05A745FB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879F463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2E0720BD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627FC68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5AEF2684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201729E2" w14:textId="5A4FADB1" w:rsidR="00934F5B" w:rsidRPr="008A3702" w:rsidRDefault="00934F5B" w:rsidP="006324EF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（５）廃棄物の発生抑制、適正な循環的な利用及び適正な処分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3AE75AE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46E55EFD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671B7878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9A16A0F" w14:textId="67364B83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⑦</w:t>
            </w:r>
          </w:p>
        </w:tc>
        <w:tc>
          <w:tcPr>
            <w:tcW w:w="1068" w:type="dxa"/>
            <w:vAlign w:val="center"/>
          </w:tcPr>
          <w:p w14:paraId="306E911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1CC14925" w14:textId="4360A000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プラ等廃棄物の削減に努め、適正に処理</w:t>
            </w:r>
          </w:p>
        </w:tc>
        <w:tc>
          <w:tcPr>
            <w:tcW w:w="1134" w:type="dxa"/>
            <w:vAlign w:val="center"/>
          </w:tcPr>
          <w:p w14:paraId="3E1FDAD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19EE7DCA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60A627A" w14:textId="454DDD6D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⑧</w:t>
            </w:r>
          </w:p>
        </w:tc>
        <w:tc>
          <w:tcPr>
            <w:tcW w:w="1068" w:type="dxa"/>
            <w:vAlign w:val="center"/>
          </w:tcPr>
          <w:p w14:paraId="0770D75D" w14:textId="7B1CC5A0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F02B3C6" w14:textId="181AE1A8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資源の再利用を検討</w:t>
            </w:r>
          </w:p>
        </w:tc>
        <w:tc>
          <w:tcPr>
            <w:tcW w:w="1134" w:type="dxa"/>
            <w:vAlign w:val="center"/>
          </w:tcPr>
          <w:p w14:paraId="75B7741D" w14:textId="6DC5E0AB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23E971EE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6B07EFE5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4DC4853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07383D7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139AE2F0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3800C976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（６）生物多様性への悪影響の防止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13D7728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7E10F15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5C15A69A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2A8B1B1B" w14:textId="63EEFBAC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⑨</w:t>
            </w:r>
          </w:p>
        </w:tc>
        <w:tc>
          <w:tcPr>
            <w:tcW w:w="1068" w:type="dxa"/>
            <w:vAlign w:val="center"/>
          </w:tcPr>
          <w:p w14:paraId="359B987A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BD8E19A" w14:textId="77777777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※生物多様性への影響が想定される工事等を実施</w:t>
            </w:r>
          </w:p>
          <w:p w14:paraId="1A538120" w14:textId="77777777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する場合（該当しない□）</w:t>
            </w:r>
          </w:p>
          <w:p w14:paraId="2D35469B" w14:textId="108D7A9A" w:rsidR="00934F5B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生物多様性に配慮した事業実施に努める</w:t>
            </w:r>
          </w:p>
        </w:tc>
        <w:tc>
          <w:tcPr>
            <w:tcW w:w="1134" w:type="dxa"/>
            <w:vAlign w:val="center"/>
          </w:tcPr>
          <w:p w14:paraId="6FE26A5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24AACCB6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5A5417B" w14:textId="7DB83B29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⑩</w:t>
            </w:r>
          </w:p>
        </w:tc>
        <w:tc>
          <w:tcPr>
            <w:tcW w:w="1068" w:type="dxa"/>
            <w:vAlign w:val="center"/>
          </w:tcPr>
          <w:p w14:paraId="6FCDD5D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0C7CF98D" w14:textId="77777777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※特定事業場である場合（該当しない□）</w:t>
            </w:r>
          </w:p>
          <w:p w14:paraId="46925261" w14:textId="7E17BABF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排水処理に係る水質汚濁防止法の遵守</w:t>
            </w:r>
          </w:p>
        </w:tc>
        <w:tc>
          <w:tcPr>
            <w:tcW w:w="1134" w:type="dxa"/>
            <w:vAlign w:val="center"/>
          </w:tcPr>
          <w:p w14:paraId="766F3E0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477C30DE" w14:textId="77777777" w:rsidR="00934F5B" w:rsidRPr="008A3702" w:rsidRDefault="00934F5B" w:rsidP="00934F5B">
      <w:pPr>
        <w:rPr>
          <w:rFonts w:hAnsi="ＭＳ 明朝" w:hint="default"/>
          <w:color w:val="auto"/>
        </w:rPr>
      </w:pPr>
    </w:p>
    <w:tbl>
      <w:tblPr>
        <w:tblStyle w:val="a3"/>
        <w:tblW w:w="745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429"/>
        <w:gridCol w:w="1068"/>
        <w:gridCol w:w="4819"/>
        <w:gridCol w:w="1134"/>
      </w:tblGrid>
      <w:tr w:rsidR="008A3702" w:rsidRPr="008A3702" w14:paraId="57E23956" w14:textId="77777777" w:rsidTr="001420E1">
        <w:tc>
          <w:tcPr>
            <w:tcW w:w="429" w:type="dxa"/>
            <w:tcMar>
              <w:left w:w="0" w:type="dxa"/>
              <w:right w:w="0" w:type="dxa"/>
            </w:tcMar>
            <w:vAlign w:val="center"/>
          </w:tcPr>
          <w:p w14:paraId="026B8AD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</w:p>
        </w:tc>
        <w:tc>
          <w:tcPr>
            <w:tcW w:w="1068" w:type="dxa"/>
            <w:tcMar>
              <w:left w:w="0" w:type="dxa"/>
              <w:right w:w="0" w:type="dxa"/>
            </w:tcMar>
            <w:vAlign w:val="center"/>
          </w:tcPr>
          <w:p w14:paraId="72B9496B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申請時</w:t>
            </w:r>
          </w:p>
          <w:p w14:paraId="4942716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 w:hint="default"/>
                <w:color w:val="auto"/>
              </w:rPr>
              <w:t>(します)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  <w:vAlign w:val="center"/>
          </w:tcPr>
          <w:p w14:paraId="15046930" w14:textId="77777777" w:rsidR="00934F5B" w:rsidRPr="008A3702" w:rsidRDefault="00934F5B" w:rsidP="00185D13">
            <w:pPr>
              <w:jc w:val="both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（７）環境関係法令の遵守等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5440CD5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報告時</w:t>
            </w:r>
          </w:p>
          <w:p w14:paraId="7EAD42A2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(しました)</w:t>
            </w:r>
          </w:p>
        </w:tc>
      </w:tr>
      <w:tr w:rsidR="008A3702" w:rsidRPr="008A3702" w14:paraId="05F78B9B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1CBE7515" w14:textId="333D9142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⑪</w:t>
            </w:r>
          </w:p>
        </w:tc>
        <w:tc>
          <w:tcPr>
            <w:tcW w:w="1068" w:type="dxa"/>
            <w:vAlign w:val="center"/>
          </w:tcPr>
          <w:p w14:paraId="519E5C21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43412BFD" w14:textId="77777777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みどりの食料システム戦略の理解</w:t>
            </w:r>
          </w:p>
        </w:tc>
        <w:tc>
          <w:tcPr>
            <w:tcW w:w="1134" w:type="dxa"/>
            <w:vAlign w:val="center"/>
          </w:tcPr>
          <w:p w14:paraId="3641661F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08D773F3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04B372B5" w14:textId="7A835A90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⑫</w:t>
            </w:r>
          </w:p>
        </w:tc>
        <w:tc>
          <w:tcPr>
            <w:tcW w:w="1068" w:type="dxa"/>
            <w:vAlign w:val="center"/>
          </w:tcPr>
          <w:p w14:paraId="73444279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1CB7090E" w14:textId="77777777" w:rsidR="00934F5B" w:rsidRPr="008A3702" w:rsidRDefault="00934F5B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関係法令の遵守</w:t>
            </w:r>
          </w:p>
        </w:tc>
        <w:tc>
          <w:tcPr>
            <w:tcW w:w="1134" w:type="dxa"/>
            <w:vAlign w:val="center"/>
          </w:tcPr>
          <w:p w14:paraId="34E3238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1788E461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C87ECB2" w14:textId="4649C9F2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⑬</w:t>
            </w:r>
          </w:p>
        </w:tc>
        <w:tc>
          <w:tcPr>
            <w:tcW w:w="1068" w:type="dxa"/>
            <w:vAlign w:val="center"/>
          </w:tcPr>
          <w:p w14:paraId="15904414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A907DD1" w14:textId="3B77BCFE" w:rsidR="00934F5B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環境配慮の取組方針の策定や研修の実施に努める</w:t>
            </w:r>
          </w:p>
        </w:tc>
        <w:tc>
          <w:tcPr>
            <w:tcW w:w="1134" w:type="dxa"/>
            <w:vAlign w:val="center"/>
          </w:tcPr>
          <w:p w14:paraId="7437B0DC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8A3702" w:rsidRPr="008A3702" w14:paraId="79FA20AC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79AE2BD6" w14:textId="0D7EA697" w:rsidR="00934F5B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⑭</w:t>
            </w:r>
          </w:p>
        </w:tc>
        <w:tc>
          <w:tcPr>
            <w:tcW w:w="1068" w:type="dxa"/>
            <w:vAlign w:val="center"/>
          </w:tcPr>
          <w:p w14:paraId="29D49F57" w14:textId="77777777" w:rsidR="00934F5B" w:rsidRPr="008A3702" w:rsidRDefault="00934F5B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5A40B2BB" w14:textId="5798F8D4" w:rsidR="006324EF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※機械等を扱う事業者である場合</w:t>
            </w:r>
            <w:r w:rsidR="00614762" w:rsidRPr="008A3702">
              <w:rPr>
                <w:rFonts w:hAnsi="ＭＳ 明朝"/>
                <w:color w:val="auto"/>
              </w:rPr>
              <w:t>（</w:t>
            </w:r>
            <w:r w:rsidRPr="008A3702">
              <w:rPr>
                <w:rFonts w:hAnsi="ＭＳ 明朝"/>
                <w:color w:val="auto"/>
              </w:rPr>
              <w:t>該当しない□</w:t>
            </w:r>
            <w:r w:rsidR="00614762" w:rsidRPr="008A3702">
              <w:rPr>
                <w:rFonts w:hAnsi="ＭＳ 明朝"/>
                <w:color w:val="auto"/>
              </w:rPr>
              <w:t>)</w:t>
            </w:r>
          </w:p>
          <w:p w14:paraId="5CF183FA" w14:textId="486AF1D7" w:rsidR="00934F5B" w:rsidRPr="008A3702" w:rsidRDefault="006324EF" w:rsidP="006324EF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機械等の適切な整備と管理に努める</w:t>
            </w:r>
          </w:p>
        </w:tc>
        <w:tc>
          <w:tcPr>
            <w:tcW w:w="1134" w:type="dxa"/>
            <w:vAlign w:val="center"/>
          </w:tcPr>
          <w:p w14:paraId="3860F094" w14:textId="6CFF4627" w:rsidR="00934F5B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  <w:tr w:rsidR="001420E1" w:rsidRPr="008A3702" w14:paraId="095F44F4" w14:textId="77777777" w:rsidTr="001420E1">
        <w:trPr>
          <w:trHeight w:val="283"/>
        </w:trPr>
        <w:tc>
          <w:tcPr>
            <w:tcW w:w="429" w:type="dxa"/>
            <w:vAlign w:val="center"/>
          </w:tcPr>
          <w:p w14:paraId="4A79B756" w14:textId="0E3DB051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⑮</w:t>
            </w:r>
          </w:p>
        </w:tc>
        <w:tc>
          <w:tcPr>
            <w:tcW w:w="1068" w:type="dxa"/>
            <w:vAlign w:val="center"/>
          </w:tcPr>
          <w:p w14:paraId="3A7B414C" w14:textId="2B166C13" w:rsidR="006324EF" w:rsidRPr="008A3702" w:rsidRDefault="006324EF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  <w:tc>
          <w:tcPr>
            <w:tcW w:w="4819" w:type="dxa"/>
            <w:tcMar>
              <w:left w:w="57" w:type="dxa"/>
              <w:right w:w="57" w:type="dxa"/>
            </w:tcMar>
          </w:tcPr>
          <w:p w14:paraId="2584DF65" w14:textId="49CC90B5" w:rsidR="006324EF" w:rsidRPr="008A3702" w:rsidRDefault="006324EF" w:rsidP="00185D13">
            <w:pPr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正しい知識に基づく作業安全に努める</w:t>
            </w:r>
          </w:p>
        </w:tc>
        <w:tc>
          <w:tcPr>
            <w:tcW w:w="1134" w:type="dxa"/>
            <w:vAlign w:val="center"/>
          </w:tcPr>
          <w:p w14:paraId="757AF6E9" w14:textId="18333870" w:rsidR="006324EF" w:rsidRPr="008A3702" w:rsidRDefault="00614762" w:rsidP="00185D13">
            <w:pPr>
              <w:jc w:val="center"/>
              <w:rPr>
                <w:rFonts w:hAnsi="ＭＳ 明朝" w:hint="default"/>
                <w:color w:val="auto"/>
              </w:rPr>
            </w:pPr>
            <w:r w:rsidRPr="008A3702">
              <w:rPr>
                <w:rFonts w:hAnsi="ＭＳ 明朝"/>
                <w:color w:val="auto"/>
              </w:rPr>
              <w:t>□</w:t>
            </w:r>
          </w:p>
        </w:tc>
      </w:tr>
    </w:tbl>
    <w:p w14:paraId="1A5C1D46" w14:textId="77777777" w:rsidR="00934F5B" w:rsidRPr="008A3702" w:rsidRDefault="00934F5B" w:rsidP="003403C5">
      <w:pPr>
        <w:rPr>
          <w:rFonts w:hAnsi="ＭＳ 明朝" w:hint="default"/>
          <w:color w:val="auto"/>
        </w:rPr>
      </w:pPr>
    </w:p>
    <w:p w14:paraId="46FAAB1A" w14:textId="77777777" w:rsidR="00614762" w:rsidRPr="008A3702" w:rsidRDefault="00614762" w:rsidP="003403C5">
      <w:pPr>
        <w:rPr>
          <w:rFonts w:hAnsi="ＭＳ 明朝" w:hint="default"/>
          <w:color w:val="auto"/>
        </w:rPr>
      </w:pPr>
    </w:p>
    <w:p w14:paraId="1872D23B" w14:textId="08153A2F" w:rsidR="001420E1" w:rsidRPr="008A3702" w:rsidRDefault="001420E1" w:rsidP="003403C5">
      <w:pPr>
        <w:rPr>
          <w:rFonts w:hAnsi="ＭＳ 明朝"/>
          <w:color w:val="auto"/>
        </w:rPr>
        <w:sectPr w:rsidR="001420E1" w:rsidRPr="008A3702" w:rsidSect="006324EF">
          <w:footnotePr>
            <w:numRestart w:val="eachPage"/>
          </w:footnotePr>
          <w:endnotePr>
            <w:numFmt w:val="decimal"/>
          </w:endnotePr>
          <w:pgSz w:w="16838" w:h="11906" w:orient="landscape" w:code="9"/>
          <w:pgMar w:top="1134" w:right="851" w:bottom="851" w:left="851" w:header="1134" w:footer="0" w:gutter="0"/>
          <w:cols w:num="2" w:space="172"/>
          <w:docGrid w:type="linesAndChars" w:linePitch="303" w:charSpace="-831"/>
        </w:sectPr>
      </w:pPr>
    </w:p>
    <w:p w14:paraId="1013C0C9" w14:textId="77777777" w:rsidR="00AB6E32" w:rsidRPr="008A3702" w:rsidRDefault="00AB6E32" w:rsidP="00A13B13">
      <w:pPr>
        <w:rPr>
          <w:color w:val="auto"/>
          <w:sz w:val="18"/>
          <w:szCs w:val="18"/>
        </w:rPr>
      </w:pPr>
    </w:p>
    <w:sectPr w:rsidR="00AB6E32" w:rsidRPr="008A3702" w:rsidSect="00A13B13">
      <w:footnotePr>
        <w:numRestart w:val="eachPage"/>
      </w:footnotePr>
      <w:endnotePr>
        <w:numFmt w:val="decimal"/>
      </w:endnotePr>
      <w:type w:val="continuous"/>
      <w:pgSz w:w="11906" w:h="16838" w:code="9"/>
      <w:pgMar w:top="1418" w:right="1474" w:bottom="851" w:left="1474" w:header="1134" w:footer="0" w:gutter="0"/>
      <w:cols w:space="720"/>
      <w:docGrid w:type="linesAndChars" w:linePitch="303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7FAB4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BCA5599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4679E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4BBACF56" w14:textId="77777777" w:rsidR="00AB6E32" w:rsidRDefault="00AB6E3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revisionView w:comments="0" w:insDel="0" w:formatting="0"/>
  <w:defaultTabStop w:val="636"/>
  <w:hyphenationZone w:val="0"/>
  <w:drawingGridHorizontalSpacing w:val="103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E7"/>
    <w:rsid w:val="00003A35"/>
    <w:rsid w:val="00030FC0"/>
    <w:rsid w:val="0003473C"/>
    <w:rsid w:val="000639F2"/>
    <w:rsid w:val="00081664"/>
    <w:rsid w:val="001420E1"/>
    <w:rsid w:val="00146748"/>
    <w:rsid w:val="00180677"/>
    <w:rsid w:val="001A1B4A"/>
    <w:rsid w:val="001A24EE"/>
    <w:rsid w:val="001C7EB1"/>
    <w:rsid w:val="0021605E"/>
    <w:rsid w:val="00240D8A"/>
    <w:rsid w:val="00265E56"/>
    <w:rsid w:val="002C217C"/>
    <w:rsid w:val="002D56BD"/>
    <w:rsid w:val="003403C5"/>
    <w:rsid w:val="00386915"/>
    <w:rsid w:val="00386DF3"/>
    <w:rsid w:val="00405EE7"/>
    <w:rsid w:val="00411F57"/>
    <w:rsid w:val="00416D13"/>
    <w:rsid w:val="00427036"/>
    <w:rsid w:val="004C2090"/>
    <w:rsid w:val="004F7F06"/>
    <w:rsid w:val="00566430"/>
    <w:rsid w:val="005A174B"/>
    <w:rsid w:val="005A284E"/>
    <w:rsid w:val="005B7529"/>
    <w:rsid w:val="005C636E"/>
    <w:rsid w:val="00611A31"/>
    <w:rsid w:val="00614762"/>
    <w:rsid w:val="006324EF"/>
    <w:rsid w:val="00692E99"/>
    <w:rsid w:val="006A424E"/>
    <w:rsid w:val="006E3450"/>
    <w:rsid w:val="006F5717"/>
    <w:rsid w:val="00703262"/>
    <w:rsid w:val="007709E7"/>
    <w:rsid w:val="0077268B"/>
    <w:rsid w:val="007E58F9"/>
    <w:rsid w:val="007F2021"/>
    <w:rsid w:val="008707CF"/>
    <w:rsid w:val="008A3702"/>
    <w:rsid w:val="00912327"/>
    <w:rsid w:val="00934F5B"/>
    <w:rsid w:val="009B5DD6"/>
    <w:rsid w:val="009D32D5"/>
    <w:rsid w:val="009F401D"/>
    <w:rsid w:val="00A02DF7"/>
    <w:rsid w:val="00A13B13"/>
    <w:rsid w:val="00AB6E32"/>
    <w:rsid w:val="00AC3CC2"/>
    <w:rsid w:val="00B103AB"/>
    <w:rsid w:val="00B732A2"/>
    <w:rsid w:val="00BA1143"/>
    <w:rsid w:val="00BA5D2D"/>
    <w:rsid w:val="00C21AD7"/>
    <w:rsid w:val="00C27688"/>
    <w:rsid w:val="00C32BEB"/>
    <w:rsid w:val="00D33315"/>
    <w:rsid w:val="00D343B5"/>
    <w:rsid w:val="00D76F8D"/>
    <w:rsid w:val="00DB5584"/>
    <w:rsid w:val="00DB5F74"/>
    <w:rsid w:val="00E4390E"/>
    <w:rsid w:val="00E62DEA"/>
    <w:rsid w:val="00E92EAA"/>
    <w:rsid w:val="00ED7201"/>
    <w:rsid w:val="00EE148D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D73EB1"/>
  <w15:chartTrackingRefBased/>
  <w15:docId w15:val="{A1A58790-B9D0-4DDA-8C88-54A99310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386915"/>
    <w:pPr>
      <w:widowControl w:val="0"/>
      <w:wordWrap w:val="0"/>
      <w:autoSpaceDE w:val="0"/>
      <w:autoSpaceDN w:val="0"/>
      <w:adjustRightInd w:val="0"/>
      <w:spacing w:line="235" w:lineRule="exact"/>
      <w:jc w:val="both"/>
    </w:pPr>
    <w:rPr>
      <w:rFonts w:ascii="Times New Roman" w:eastAsia="ＭＳ 明朝" w:hAnsi="Times New Roman" w:cs="ＭＳ 明朝"/>
      <w:spacing w:val="-6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5584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DB55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5584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16F46-9477-445F-9C69-5BE578B8D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850</Words>
  <Characters>255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折笠 成基</dc:creator>
  <cp:keywords/>
  <cp:lastModifiedBy>渋川 由里子</cp:lastModifiedBy>
  <cp:revision>3</cp:revision>
  <cp:lastPrinted>2025-04-01T08:30:00Z</cp:lastPrinted>
  <dcterms:created xsi:type="dcterms:W3CDTF">2025-04-09T01:08:00Z</dcterms:created>
  <dcterms:modified xsi:type="dcterms:W3CDTF">2025-04-09T01:21:00Z</dcterms:modified>
</cp:coreProperties>
</file>