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E6" w:rsidRDefault="00447AB8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:rsidR="009333E6" w:rsidRDefault="009333E6">
      <w:pPr>
        <w:pStyle w:val="a5"/>
        <w:ind w:right="840" w:firstLineChars="100" w:firstLine="210"/>
        <w:jc w:val="both"/>
      </w:pPr>
    </w:p>
    <w:p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6E0BC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:rsidR="009333E6" w:rsidRDefault="009333E6">
      <w:pPr>
        <w:jc w:val="left"/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 w:rsidR="006E0BCE">
        <w:rPr>
          <w:rFonts w:ascii="ＭＳ 明朝" w:hAnsi="ＭＳ 明朝" w:hint="eastAsia"/>
          <w:sz w:val="22"/>
        </w:rPr>
        <w:t>がありました令和６年度ふくしま就職ガイダンス（オンライン）運営業務に係る公募型プロポーザル</w:t>
      </w:r>
      <w:bookmarkStart w:id="0" w:name="_GoBack"/>
      <w:bookmarkEnd w:id="0"/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right="211"/>
        <w:rPr>
          <w:rFonts w:ascii="ＭＳ 明朝" w:hAnsi="ＭＳ 明朝"/>
          <w:sz w:val="22"/>
        </w:rPr>
      </w:pPr>
    </w:p>
    <w:p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E6" w:rsidRDefault="00447AB8">
      <w:r>
        <w:separator/>
      </w:r>
    </w:p>
  </w:endnote>
  <w:endnote w:type="continuationSeparator" w:id="0">
    <w:p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E6" w:rsidRDefault="00447AB8">
      <w:r>
        <w:separator/>
      </w:r>
    </w:p>
  </w:footnote>
  <w:footnote w:type="continuationSeparator" w:id="0">
    <w:p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6"/>
    <w:rsid w:val="00403485"/>
    <w:rsid w:val="00447AB8"/>
    <w:rsid w:val="006E0BCE"/>
    <w:rsid w:val="009333E6"/>
    <w:rsid w:val="00CA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D967274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F1B57-46F5-49C7-85C7-6A3D5815A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長谷川 穂美</cp:lastModifiedBy>
  <cp:revision>53</cp:revision>
  <cp:lastPrinted>2022-08-24T06:30:00Z</cp:lastPrinted>
  <dcterms:created xsi:type="dcterms:W3CDTF">2016-03-14T00:36:00Z</dcterms:created>
  <dcterms:modified xsi:type="dcterms:W3CDTF">2024-07-09T10:45:00Z</dcterms:modified>
</cp:coreProperties>
</file>