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740" w:rsidRDefault="00194D4E" w:rsidP="00970FF2">
      <w:pPr>
        <w:spacing w:line="300" w:lineRule="exact"/>
        <w:rPr>
          <w:rFonts w:hint="default"/>
        </w:rPr>
      </w:pPr>
      <w:r>
        <w:rPr>
          <w:rFonts w:ascii="ＭＳ 明朝" w:hAnsi="ＭＳ 明朝"/>
        </w:rPr>
        <w:t>(</w:t>
      </w:r>
      <w:r>
        <w:t>参考様式１の１</w:t>
      </w:r>
      <w:r>
        <w:rPr>
          <w:rFonts w:ascii="ＭＳ 明朝" w:hAnsi="ＭＳ 明朝"/>
        </w:rPr>
        <w:t>)</w:t>
      </w:r>
    </w:p>
    <w:p w:rsidR="00DB7740" w:rsidRDefault="00194D4E" w:rsidP="00970FF2">
      <w:pPr>
        <w:spacing w:line="300" w:lineRule="exact"/>
        <w:jc w:val="center"/>
        <w:rPr>
          <w:rFonts w:hint="default"/>
        </w:rPr>
      </w:pPr>
      <w:r>
        <w:t>木材の安定取引に関する協定書（例）</w:t>
      </w:r>
    </w:p>
    <w:p w:rsidR="00DB7740" w:rsidRDefault="00DB7740" w:rsidP="00970FF2">
      <w:pPr>
        <w:spacing w:line="300" w:lineRule="exact"/>
        <w:jc w:val="center"/>
        <w:rPr>
          <w:rFonts w:hint="default"/>
        </w:rPr>
      </w:pPr>
    </w:p>
    <w:p w:rsidR="00DB7740" w:rsidRDefault="00194D4E" w:rsidP="00970FF2">
      <w:pPr>
        <w:spacing w:line="300" w:lineRule="exact"/>
        <w:rPr>
          <w:rFonts w:hint="default"/>
          <w:sz w:val="18"/>
        </w:rPr>
      </w:pPr>
      <w:r>
        <w:rPr>
          <w:sz w:val="18"/>
        </w:rPr>
        <w:t xml:space="preserve">　【製材業者】○○○木材株式会社（以下「甲」という。）と【素材生産業者】有限会社○○○林業（以下「乙」という。）とは、大径材の取引について、次のとおり協定する。</w:t>
      </w:r>
    </w:p>
    <w:p w:rsidR="000E772C" w:rsidRPr="00F52D28" w:rsidRDefault="000E772C" w:rsidP="00970FF2">
      <w:pPr>
        <w:spacing w:line="300" w:lineRule="exact"/>
        <w:ind w:firstLineChars="100" w:firstLine="183"/>
        <w:rPr>
          <w:rFonts w:hint="default"/>
          <w:color w:val="auto"/>
          <w:sz w:val="18"/>
        </w:rPr>
      </w:pPr>
      <w:r w:rsidRPr="00F52D28">
        <w:rPr>
          <w:color w:val="auto"/>
          <w:sz w:val="18"/>
        </w:rPr>
        <w:t>（但し、取引については○○市場を経由することとする。）</w:t>
      </w:r>
      <w:r w:rsidR="00E973F8" w:rsidRPr="00F52D28">
        <w:rPr>
          <w:color w:val="auto"/>
          <w:sz w:val="18"/>
        </w:rPr>
        <w:t xml:space="preserve">　</w:t>
      </w:r>
      <w:r w:rsidRPr="00F52D28">
        <w:rPr>
          <w:color w:val="auto"/>
          <w:sz w:val="18"/>
        </w:rPr>
        <w:t>※市場を経由する場合</w:t>
      </w:r>
      <w:r w:rsidR="00E973F8" w:rsidRPr="00F52D28">
        <w:rPr>
          <w:color w:val="auto"/>
          <w:sz w:val="18"/>
        </w:rPr>
        <w:t>に</w:t>
      </w:r>
      <w:r w:rsidRPr="00F52D28">
        <w:rPr>
          <w:color w:val="auto"/>
          <w:sz w:val="18"/>
        </w:rPr>
        <w:t>記載すること。</w:t>
      </w:r>
    </w:p>
    <w:p w:rsidR="00DC0720" w:rsidRPr="00F52D28" w:rsidRDefault="00DC0720" w:rsidP="00970FF2">
      <w:pPr>
        <w:spacing w:line="300" w:lineRule="exact"/>
        <w:rPr>
          <w:rFonts w:hint="default"/>
          <w:color w:val="auto"/>
          <w:sz w:val="18"/>
        </w:rPr>
      </w:pPr>
      <w:r w:rsidRPr="00F52D28">
        <w:rPr>
          <w:color w:val="auto"/>
          <w:sz w:val="18"/>
          <w:szCs w:val="18"/>
        </w:rPr>
        <w:t xml:space="preserve">　</w:t>
      </w:r>
      <w:r w:rsidRPr="00F52D28">
        <w:rPr>
          <w:color w:val="auto"/>
          <w:sz w:val="18"/>
        </w:rPr>
        <w:t>（但し、原木については、素材生産業者によって県内で生産され乙に運ばれてきた材とする。）</w:t>
      </w:r>
    </w:p>
    <w:p w:rsidR="00DB7740" w:rsidRPr="00F52D28" w:rsidRDefault="00DC0720" w:rsidP="00970FF2">
      <w:pPr>
        <w:spacing w:line="300" w:lineRule="exact"/>
        <w:rPr>
          <w:rFonts w:hint="default"/>
          <w:color w:val="auto"/>
          <w:sz w:val="18"/>
          <w:szCs w:val="18"/>
        </w:rPr>
      </w:pPr>
      <w:r w:rsidRPr="00F52D28">
        <w:rPr>
          <w:color w:val="auto"/>
          <w:sz w:val="18"/>
        </w:rPr>
        <w:t xml:space="preserve">　　※市場と直接協定を締結する場合に記載</w:t>
      </w:r>
    </w:p>
    <w:p w:rsidR="00DB7740" w:rsidRDefault="00194D4E" w:rsidP="00970FF2">
      <w:pPr>
        <w:spacing w:line="300" w:lineRule="exact"/>
        <w:rPr>
          <w:rFonts w:hint="default"/>
        </w:rPr>
      </w:pPr>
      <w:r>
        <w:rPr>
          <w:sz w:val="18"/>
        </w:rPr>
        <w:t>（目的）</w:t>
      </w:r>
    </w:p>
    <w:p w:rsidR="00DB7740" w:rsidRDefault="00194D4E" w:rsidP="00970FF2">
      <w:pPr>
        <w:spacing w:line="300" w:lineRule="exact"/>
        <w:ind w:left="213" w:hanging="213"/>
        <w:rPr>
          <w:rFonts w:hint="default"/>
        </w:rPr>
      </w:pPr>
      <w:r>
        <w:rPr>
          <w:sz w:val="18"/>
        </w:rPr>
        <w:t>第１条　この協定は、大径材の安定供給を推進するため、甲と乙の大径材取引に関しての基本的事項について定めるものとする。</w:t>
      </w:r>
    </w:p>
    <w:p w:rsidR="00DB7740" w:rsidRDefault="00DB7740" w:rsidP="00970FF2">
      <w:pPr>
        <w:spacing w:line="300" w:lineRule="exact"/>
        <w:rPr>
          <w:rFonts w:hint="default"/>
        </w:rPr>
      </w:pPr>
    </w:p>
    <w:p w:rsidR="00DB7740" w:rsidRDefault="00194D4E" w:rsidP="00970FF2">
      <w:pPr>
        <w:spacing w:line="300" w:lineRule="exact"/>
        <w:rPr>
          <w:rFonts w:hint="default"/>
        </w:rPr>
      </w:pPr>
      <w:r>
        <w:rPr>
          <w:sz w:val="18"/>
        </w:rPr>
        <w:t>（大径材取引量）</w:t>
      </w:r>
    </w:p>
    <w:p w:rsidR="00DB7740" w:rsidRDefault="00194D4E" w:rsidP="00970FF2">
      <w:pPr>
        <w:spacing w:line="300" w:lineRule="exact"/>
        <w:rPr>
          <w:rFonts w:hint="default"/>
        </w:rPr>
      </w:pPr>
      <w:r>
        <w:rPr>
          <w:sz w:val="18"/>
        </w:rPr>
        <w:t>第２条　甲及び乙は協議の上取引する原木の種類及び数量に関する計画を次のとおり定めるものとする。</w:t>
      </w:r>
    </w:p>
    <w:p w:rsidR="00DB7740" w:rsidRDefault="000E772C" w:rsidP="00970FF2">
      <w:pPr>
        <w:spacing w:line="300" w:lineRule="exact"/>
        <w:rPr>
          <w:rFonts w:hint="default"/>
        </w:rPr>
      </w:pPr>
      <w:r>
        <w:rPr>
          <w:sz w:val="18"/>
        </w:rPr>
        <w:t xml:space="preserve">　樹種</w:t>
      </w:r>
      <w:r w:rsidR="00194D4E">
        <w:rPr>
          <w:sz w:val="18"/>
        </w:rPr>
        <w:t>：</w:t>
      </w:r>
    </w:p>
    <w:p w:rsidR="00DB7740" w:rsidRPr="00F52D28" w:rsidRDefault="00194D4E" w:rsidP="00970FF2">
      <w:pPr>
        <w:spacing w:line="300" w:lineRule="exact"/>
        <w:rPr>
          <w:rFonts w:hint="default"/>
          <w:color w:val="auto"/>
        </w:rPr>
      </w:pPr>
      <w:r w:rsidRPr="00F52D28">
        <w:rPr>
          <w:color w:val="auto"/>
          <w:sz w:val="18"/>
        </w:rPr>
        <w:t xml:space="preserve">　数量：</w:t>
      </w:r>
      <w:r w:rsidRPr="00F52D28">
        <w:rPr>
          <w:color w:val="auto"/>
          <w:spacing w:val="-1"/>
          <w:sz w:val="18"/>
        </w:rPr>
        <w:t xml:space="preserve"> </w:t>
      </w:r>
      <w:r w:rsidRPr="00F52D28">
        <w:rPr>
          <w:color w:val="auto"/>
          <w:sz w:val="18"/>
        </w:rPr>
        <w:t xml:space="preserve">　　ｍ</w:t>
      </w:r>
      <w:r w:rsidRPr="00F52D28">
        <w:rPr>
          <w:color w:val="auto"/>
          <w:sz w:val="18"/>
        </w:rPr>
        <w:t>3</w:t>
      </w:r>
      <w:r w:rsidRPr="00F52D28">
        <w:rPr>
          <w:color w:val="auto"/>
          <w:sz w:val="18"/>
        </w:rPr>
        <w:t>／年</w:t>
      </w:r>
      <w:r w:rsidR="00091F43" w:rsidRPr="00F52D28">
        <w:rPr>
          <w:color w:val="auto"/>
          <w:sz w:val="18"/>
        </w:rPr>
        <w:t>（うち大径材　　㎥</w:t>
      </w:r>
      <w:r w:rsidR="000E772C" w:rsidRPr="00F52D28">
        <w:rPr>
          <w:color w:val="auto"/>
          <w:sz w:val="18"/>
        </w:rPr>
        <w:t>）</w:t>
      </w:r>
    </w:p>
    <w:p w:rsidR="00DB7740" w:rsidRDefault="00DB7740" w:rsidP="00970FF2">
      <w:pPr>
        <w:spacing w:line="300" w:lineRule="exact"/>
        <w:rPr>
          <w:rFonts w:hint="default"/>
        </w:rPr>
      </w:pPr>
    </w:p>
    <w:p w:rsidR="00DB7740" w:rsidRDefault="00194D4E" w:rsidP="00970FF2">
      <w:pPr>
        <w:spacing w:line="300" w:lineRule="exact"/>
        <w:rPr>
          <w:rFonts w:hint="default"/>
        </w:rPr>
      </w:pPr>
      <w:r>
        <w:rPr>
          <w:sz w:val="18"/>
        </w:rPr>
        <w:t>（取引価格）</w:t>
      </w:r>
      <w:bookmarkStart w:id="0" w:name="_GoBack"/>
      <w:bookmarkEnd w:id="0"/>
    </w:p>
    <w:p w:rsidR="003B702C" w:rsidRDefault="00194D4E" w:rsidP="00970FF2">
      <w:pPr>
        <w:spacing w:line="300" w:lineRule="exact"/>
        <w:ind w:left="213" w:hanging="213"/>
        <w:rPr>
          <w:rFonts w:hint="default"/>
          <w:sz w:val="18"/>
        </w:rPr>
      </w:pPr>
      <w:r>
        <w:rPr>
          <w:sz w:val="18"/>
        </w:rPr>
        <w:t>第３条　甲が乙から引き取る大径材の取引価格は、種類ごとに市場価格を参考として、甲乙が毎月協議の上、契約するものとする。</w:t>
      </w:r>
    </w:p>
    <w:p w:rsidR="00DC0720" w:rsidRPr="00F52D28" w:rsidRDefault="003B702C" w:rsidP="00DC0720">
      <w:pPr>
        <w:spacing w:line="300" w:lineRule="exact"/>
        <w:ind w:left="213" w:hanging="213"/>
        <w:rPr>
          <w:rFonts w:hint="default"/>
          <w:color w:val="auto"/>
          <w:sz w:val="18"/>
        </w:rPr>
      </w:pPr>
      <w:r w:rsidRPr="00F52D28">
        <w:rPr>
          <w:color w:val="auto"/>
          <w:sz w:val="18"/>
        </w:rPr>
        <w:t>２　県の補助事業を活用し、協定を締結した素材生産業者へ</w:t>
      </w:r>
      <w:r w:rsidR="00CC619D" w:rsidRPr="00F52D28">
        <w:rPr>
          <w:color w:val="auto"/>
          <w:sz w:val="18"/>
        </w:rPr>
        <w:t>原木</w:t>
      </w:r>
      <w:r w:rsidRPr="00F52D28">
        <w:rPr>
          <w:color w:val="auto"/>
          <w:sz w:val="18"/>
        </w:rPr>
        <w:t>運搬経費を支援する旨、明記している事業</w:t>
      </w:r>
      <w:r w:rsidR="00970FF2" w:rsidRPr="00F52D28">
        <w:rPr>
          <w:color w:val="auto"/>
          <w:sz w:val="18"/>
        </w:rPr>
        <w:t>ついて</w:t>
      </w:r>
      <w:r w:rsidRPr="00F52D28">
        <w:rPr>
          <w:color w:val="auto"/>
          <w:sz w:val="18"/>
        </w:rPr>
        <w:t>は、素材生産業者へ取引</w:t>
      </w:r>
      <w:r w:rsidR="00970FF2" w:rsidRPr="00F52D28">
        <w:rPr>
          <w:color w:val="auto"/>
          <w:sz w:val="18"/>
        </w:rPr>
        <w:t>数量</w:t>
      </w:r>
      <w:r w:rsidR="00DC0720" w:rsidRPr="00F52D28">
        <w:rPr>
          <w:color w:val="auto"/>
          <w:sz w:val="18"/>
        </w:rPr>
        <w:t>分の補助金を支払うものとする。</w:t>
      </w:r>
    </w:p>
    <w:p w:rsidR="00DB7740" w:rsidRPr="00F52D28" w:rsidRDefault="00B522A1" w:rsidP="00DC0720">
      <w:pPr>
        <w:spacing w:line="300" w:lineRule="exact"/>
        <w:ind w:leftChars="100" w:left="213"/>
        <w:rPr>
          <w:rFonts w:hint="default"/>
          <w:color w:val="auto"/>
          <w:sz w:val="18"/>
        </w:rPr>
      </w:pPr>
      <w:r w:rsidRPr="00F52D28">
        <w:rPr>
          <w:color w:val="auto"/>
          <w:sz w:val="18"/>
        </w:rPr>
        <w:t>（なお、木材市場と２者協定であることから、</w:t>
      </w:r>
      <w:r w:rsidR="00DC0720" w:rsidRPr="00F52D28">
        <w:rPr>
          <w:color w:val="auto"/>
          <w:sz w:val="18"/>
        </w:rPr>
        <w:t>素材生産業者</w:t>
      </w:r>
      <w:r w:rsidR="00091F43" w:rsidRPr="00F52D28">
        <w:rPr>
          <w:color w:val="auto"/>
          <w:sz w:val="18"/>
        </w:rPr>
        <w:t>に対する</w:t>
      </w:r>
      <w:r w:rsidR="00DC0720" w:rsidRPr="00F52D28">
        <w:rPr>
          <w:color w:val="auto"/>
          <w:sz w:val="18"/>
        </w:rPr>
        <w:t>取引</w:t>
      </w:r>
      <w:r w:rsidR="00091F43" w:rsidRPr="00F52D28">
        <w:rPr>
          <w:color w:val="auto"/>
          <w:sz w:val="18"/>
        </w:rPr>
        <w:t>数量分の補助金の</w:t>
      </w:r>
      <w:r w:rsidRPr="00F52D28">
        <w:rPr>
          <w:color w:val="auto"/>
          <w:sz w:val="18"/>
        </w:rPr>
        <w:t>支払いは</w:t>
      </w:r>
      <w:r w:rsidR="00DC0720" w:rsidRPr="00F52D28">
        <w:rPr>
          <w:color w:val="auto"/>
          <w:sz w:val="18"/>
        </w:rPr>
        <w:t>市場を仲介して支払うものとする。）</w:t>
      </w:r>
      <w:r w:rsidR="00091F43" w:rsidRPr="00F52D28">
        <w:rPr>
          <w:color w:val="auto"/>
          <w:sz w:val="18"/>
        </w:rPr>
        <w:t xml:space="preserve">　※市場と直接協定を締結する場合に記載</w:t>
      </w:r>
    </w:p>
    <w:p w:rsidR="00DB7740" w:rsidRDefault="00194D4E" w:rsidP="00970FF2">
      <w:pPr>
        <w:spacing w:line="300" w:lineRule="exact"/>
        <w:rPr>
          <w:rFonts w:hint="default"/>
        </w:rPr>
      </w:pPr>
      <w:r>
        <w:rPr>
          <w:sz w:val="18"/>
        </w:rPr>
        <w:t>（変更等）</w:t>
      </w:r>
    </w:p>
    <w:p w:rsidR="00DB7740" w:rsidRDefault="00194D4E" w:rsidP="00970FF2">
      <w:pPr>
        <w:spacing w:line="300" w:lineRule="exact"/>
        <w:ind w:left="213" w:hanging="213"/>
        <w:rPr>
          <w:rFonts w:hint="default"/>
        </w:rPr>
      </w:pPr>
      <w:r>
        <w:rPr>
          <w:sz w:val="18"/>
        </w:rPr>
        <w:t>第４条　この協定を変更しなければならない重大な事態が発生した場合には、甲乙協議し、変更することができるものとする。</w:t>
      </w:r>
    </w:p>
    <w:p w:rsidR="00DB7740" w:rsidRDefault="00194D4E" w:rsidP="00970FF2">
      <w:pPr>
        <w:spacing w:line="300" w:lineRule="exact"/>
        <w:ind w:left="213" w:hanging="213"/>
        <w:rPr>
          <w:rFonts w:hint="default"/>
        </w:rPr>
      </w:pPr>
      <w:r>
        <w:rPr>
          <w:sz w:val="18"/>
        </w:rPr>
        <w:t>２　甲又は乙が故意又は過失によりこの協定に違反したときは、この協定を解除することができるものとする。</w:t>
      </w:r>
    </w:p>
    <w:p w:rsidR="00DB7740" w:rsidRDefault="00DB7740" w:rsidP="00970FF2">
      <w:pPr>
        <w:spacing w:line="300" w:lineRule="exact"/>
        <w:rPr>
          <w:rFonts w:hint="default"/>
        </w:rPr>
      </w:pPr>
    </w:p>
    <w:p w:rsidR="00DB7740" w:rsidRDefault="00194D4E" w:rsidP="00970FF2">
      <w:pPr>
        <w:spacing w:line="300" w:lineRule="exact"/>
        <w:rPr>
          <w:rFonts w:hint="default"/>
        </w:rPr>
      </w:pPr>
      <w:r>
        <w:rPr>
          <w:sz w:val="18"/>
        </w:rPr>
        <w:t>（有効期間）</w:t>
      </w:r>
    </w:p>
    <w:p w:rsidR="00DB7740" w:rsidRDefault="00194D4E" w:rsidP="00970FF2">
      <w:pPr>
        <w:spacing w:line="300" w:lineRule="exact"/>
        <w:ind w:left="213" w:hanging="213"/>
        <w:rPr>
          <w:rFonts w:hint="default"/>
        </w:rPr>
      </w:pPr>
      <w:r>
        <w:rPr>
          <w:sz w:val="18"/>
        </w:rPr>
        <w:t>第５条　この協定の有効期間は、○○年○○月○○日までとする。ただし、甲乙に異議がない場合は、協定期間を１年延長するものとし、以降も同様とする。</w:t>
      </w:r>
    </w:p>
    <w:p w:rsidR="00DB7740" w:rsidRDefault="00DB7740" w:rsidP="00970FF2">
      <w:pPr>
        <w:spacing w:line="300" w:lineRule="exact"/>
        <w:rPr>
          <w:rFonts w:hint="default"/>
        </w:rPr>
      </w:pPr>
    </w:p>
    <w:p w:rsidR="00DB7740" w:rsidRDefault="00194D4E" w:rsidP="00970FF2">
      <w:pPr>
        <w:spacing w:line="300" w:lineRule="exact"/>
        <w:rPr>
          <w:rFonts w:hint="default"/>
        </w:rPr>
      </w:pPr>
      <w:r>
        <w:rPr>
          <w:sz w:val="18"/>
        </w:rPr>
        <w:t>（疑義の決定）</w:t>
      </w:r>
    </w:p>
    <w:p w:rsidR="00DB7740" w:rsidRDefault="00194D4E" w:rsidP="00970FF2">
      <w:pPr>
        <w:spacing w:line="300" w:lineRule="exact"/>
        <w:ind w:left="213" w:hanging="213"/>
        <w:rPr>
          <w:rFonts w:hint="default"/>
        </w:rPr>
      </w:pPr>
      <w:r>
        <w:rPr>
          <w:sz w:val="18"/>
        </w:rPr>
        <w:t>第６条　この協定書に定めない事項又は各条項について疑義が生じた場合は、甲乙協議して定めるものとする。</w:t>
      </w:r>
    </w:p>
    <w:p w:rsidR="00DB7740" w:rsidRDefault="00194D4E" w:rsidP="00970FF2">
      <w:pPr>
        <w:spacing w:line="300" w:lineRule="exact"/>
        <w:rPr>
          <w:rFonts w:hint="default"/>
        </w:rPr>
      </w:pPr>
      <w:r>
        <w:rPr>
          <w:sz w:val="18"/>
        </w:rPr>
        <w:t xml:space="preserve">　上記の協定の成立を証するため、この協定書２通を作成し、甲乙記名押印の上、各１通を保有するものとする。</w:t>
      </w:r>
    </w:p>
    <w:p w:rsidR="00DB7740" w:rsidRDefault="00194D4E" w:rsidP="00DC0720">
      <w:pPr>
        <w:spacing w:line="280" w:lineRule="exact"/>
        <w:rPr>
          <w:rFonts w:hint="default"/>
        </w:rPr>
      </w:pPr>
      <w:r>
        <w:rPr>
          <w:sz w:val="18"/>
        </w:rPr>
        <w:t xml:space="preserve">　　　　　　　　　　　　　　　　　　　　　　　　　　　　　　○○年○○月○○日</w:t>
      </w:r>
    </w:p>
    <w:p w:rsidR="00DB7740" w:rsidRDefault="00194D4E" w:rsidP="00DC0720">
      <w:pPr>
        <w:spacing w:line="280" w:lineRule="exact"/>
        <w:rPr>
          <w:rFonts w:hint="default"/>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sz w:val="18"/>
        </w:rPr>
        <w:t>甲（住所）</w:t>
      </w:r>
    </w:p>
    <w:p w:rsidR="00DB7740" w:rsidRDefault="00194D4E" w:rsidP="00DC0720">
      <w:pPr>
        <w:spacing w:line="280" w:lineRule="exact"/>
        <w:rPr>
          <w:rFonts w:hint="default"/>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sz w:val="18"/>
        </w:rPr>
        <w:t>（氏名）</w:t>
      </w:r>
    </w:p>
    <w:p w:rsidR="00DB7740" w:rsidRDefault="00194D4E" w:rsidP="00DC0720">
      <w:pPr>
        <w:spacing w:line="280" w:lineRule="exact"/>
        <w:rPr>
          <w:rFonts w:hint="default"/>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sz w:val="18"/>
        </w:rPr>
        <w:t>乙（住所）</w:t>
      </w:r>
    </w:p>
    <w:p w:rsidR="00DB7740" w:rsidRDefault="00194D4E" w:rsidP="00DC0720">
      <w:pPr>
        <w:spacing w:line="280" w:lineRule="exact"/>
        <w:rPr>
          <w:rFonts w:hint="default"/>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sz w:val="18"/>
        </w:rPr>
        <w:t>（氏名）</w:t>
      </w:r>
    </w:p>
    <w:p w:rsidR="00DB7740" w:rsidRDefault="00194D4E">
      <w:pPr>
        <w:rPr>
          <w:rFonts w:hint="default"/>
        </w:rPr>
      </w:pPr>
      <w:r>
        <w:rPr>
          <w:rFonts w:ascii="ＭＳ 明朝" w:hAnsi="ＭＳ 明朝"/>
        </w:rPr>
        <w:lastRenderedPageBreak/>
        <w:t>(</w:t>
      </w:r>
      <w:r>
        <w:t>参考様式１の２</w:t>
      </w:r>
      <w:r>
        <w:rPr>
          <w:rFonts w:ascii="ＭＳ 明朝" w:hAnsi="ＭＳ 明朝"/>
        </w:rPr>
        <w:t>)</w:t>
      </w:r>
    </w:p>
    <w:p w:rsidR="00DB7740" w:rsidRDefault="00194D4E">
      <w:pPr>
        <w:jc w:val="center"/>
        <w:rPr>
          <w:rFonts w:hint="default"/>
        </w:rPr>
      </w:pPr>
      <w:r>
        <w:t>製材品（○○○）の安定取引に関する協定書（例）</w:t>
      </w:r>
    </w:p>
    <w:p w:rsidR="00DB7740" w:rsidRDefault="00DB7740">
      <w:pPr>
        <w:jc w:val="center"/>
        <w:rPr>
          <w:rFonts w:hint="default"/>
        </w:rPr>
      </w:pPr>
    </w:p>
    <w:p w:rsidR="00DB7740" w:rsidRDefault="00CF68CE">
      <w:pPr>
        <w:rPr>
          <w:rFonts w:hint="default"/>
        </w:rPr>
      </w:pPr>
      <w:r>
        <w:rPr>
          <w:sz w:val="18"/>
        </w:rPr>
        <w:t xml:space="preserve">　【製材業者】△△木材株式会社（以下「甲」という。）と【最終加工</w:t>
      </w:r>
      <w:r w:rsidR="00194D4E">
        <w:rPr>
          <w:sz w:val="18"/>
        </w:rPr>
        <w:t>事業者】有限会社□□木材（以下「乙」という。）とは、○○○の取引について、次のとおり協定する。</w:t>
      </w:r>
    </w:p>
    <w:p w:rsidR="00DB7740" w:rsidRDefault="00DB7740">
      <w:pPr>
        <w:rPr>
          <w:rFonts w:hint="default"/>
        </w:rPr>
      </w:pPr>
    </w:p>
    <w:p w:rsidR="00DB7740" w:rsidRDefault="00194D4E">
      <w:pPr>
        <w:rPr>
          <w:rFonts w:hint="default"/>
        </w:rPr>
      </w:pPr>
      <w:r>
        <w:rPr>
          <w:sz w:val="18"/>
        </w:rPr>
        <w:t>（目的）</w:t>
      </w:r>
    </w:p>
    <w:p w:rsidR="00DB7740" w:rsidRDefault="00194D4E">
      <w:pPr>
        <w:ind w:left="213" w:hanging="213"/>
        <w:rPr>
          <w:rFonts w:hint="default"/>
        </w:rPr>
      </w:pPr>
      <w:r>
        <w:rPr>
          <w:sz w:val="18"/>
        </w:rPr>
        <w:t>第１条　この協定は、○○○の安定供給を推進するため、甲と乙の○○○の取引に関しての基本的事項について定めるものとする。</w:t>
      </w:r>
    </w:p>
    <w:p w:rsidR="00DB7740" w:rsidRDefault="00DB7740">
      <w:pPr>
        <w:rPr>
          <w:rFonts w:hint="default"/>
        </w:rPr>
      </w:pPr>
    </w:p>
    <w:p w:rsidR="00DB7740" w:rsidRDefault="00194D4E">
      <w:pPr>
        <w:rPr>
          <w:rFonts w:hint="default"/>
        </w:rPr>
      </w:pPr>
      <w:r>
        <w:rPr>
          <w:sz w:val="18"/>
        </w:rPr>
        <w:t>（取引量）</w:t>
      </w:r>
    </w:p>
    <w:p w:rsidR="00DB7740" w:rsidRDefault="00194D4E">
      <w:pPr>
        <w:rPr>
          <w:rFonts w:hint="default"/>
        </w:rPr>
      </w:pPr>
      <w:r>
        <w:rPr>
          <w:sz w:val="18"/>
        </w:rPr>
        <w:t>第２条　甲及び乙は協議の上取引する○○○の種類及び数量、品質に関する計画を次のとおり定めるものとする。</w:t>
      </w:r>
    </w:p>
    <w:p w:rsidR="00DB7740" w:rsidRDefault="00194D4E">
      <w:pPr>
        <w:rPr>
          <w:rFonts w:hint="default"/>
        </w:rPr>
      </w:pPr>
      <w:r>
        <w:rPr>
          <w:sz w:val="18"/>
        </w:rPr>
        <w:t xml:space="preserve">　樹種：</w:t>
      </w:r>
    </w:p>
    <w:p w:rsidR="00DB7740" w:rsidRDefault="00194D4E">
      <w:pPr>
        <w:rPr>
          <w:rFonts w:hint="default"/>
        </w:rPr>
      </w:pPr>
      <w:r>
        <w:rPr>
          <w:sz w:val="18"/>
        </w:rPr>
        <w:t xml:space="preserve">　数量：</w:t>
      </w:r>
      <w:r>
        <w:rPr>
          <w:spacing w:val="-1"/>
          <w:sz w:val="18"/>
        </w:rPr>
        <w:t xml:space="preserve"> </w:t>
      </w:r>
      <w:r>
        <w:rPr>
          <w:sz w:val="18"/>
        </w:rPr>
        <w:t xml:space="preserve">　　ｍ</w:t>
      </w:r>
      <w:r>
        <w:rPr>
          <w:sz w:val="18"/>
        </w:rPr>
        <w:t>3</w:t>
      </w:r>
      <w:r>
        <w:rPr>
          <w:sz w:val="18"/>
        </w:rPr>
        <w:t>／年</w:t>
      </w:r>
    </w:p>
    <w:p w:rsidR="00DB7740" w:rsidRDefault="00194D4E">
      <w:pPr>
        <w:rPr>
          <w:rFonts w:hint="default"/>
        </w:rPr>
      </w:pPr>
      <w:r>
        <w:rPr>
          <w:spacing w:val="-1"/>
          <w:sz w:val="18"/>
        </w:rPr>
        <w:t xml:space="preserve">  </w:t>
      </w:r>
      <w:r>
        <w:rPr>
          <w:sz w:val="18"/>
        </w:rPr>
        <w:t>品質：</w:t>
      </w:r>
    </w:p>
    <w:p w:rsidR="00DB7740" w:rsidRDefault="00DB7740">
      <w:pPr>
        <w:rPr>
          <w:rFonts w:hint="default"/>
        </w:rPr>
      </w:pPr>
    </w:p>
    <w:p w:rsidR="00DB7740" w:rsidRDefault="00194D4E">
      <w:pPr>
        <w:rPr>
          <w:rFonts w:hint="default"/>
        </w:rPr>
      </w:pPr>
      <w:r>
        <w:rPr>
          <w:sz w:val="18"/>
        </w:rPr>
        <w:t>（取引価格）</w:t>
      </w:r>
    </w:p>
    <w:p w:rsidR="00DB7740" w:rsidRDefault="00194D4E">
      <w:pPr>
        <w:ind w:left="213" w:hanging="213"/>
        <w:rPr>
          <w:rFonts w:hint="default"/>
          <w:sz w:val="18"/>
        </w:rPr>
      </w:pPr>
      <w:r>
        <w:rPr>
          <w:sz w:val="18"/>
        </w:rPr>
        <w:t>第３条　甲が乙から引き取る○○○の取引価格は、種類ごとに市場価格を参考として、甲乙が毎月協議の上、契約するものとする。</w:t>
      </w:r>
    </w:p>
    <w:p w:rsidR="00DB7740" w:rsidRDefault="00DB7740">
      <w:pPr>
        <w:rPr>
          <w:rFonts w:hint="default"/>
        </w:rPr>
      </w:pPr>
    </w:p>
    <w:p w:rsidR="00DB7740" w:rsidRDefault="00194D4E">
      <w:pPr>
        <w:rPr>
          <w:rFonts w:hint="default"/>
        </w:rPr>
      </w:pPr>
      <w:r>
        <w:rPr>
          <w:sz w:val="18"/>
        </w:rPr>
        <w:t>（変更等）</w:t>
      </w:r>
    </w:p>
    <w:p w:rsidR="00DB7740" w:rsidRDefault="00194D4E">
      <w:pPr>
        <w:ind w:left="213" w:hanging="213"/>
        <w:rPr>
          <w:rFonts w:hint="default"/>
        </w:rPr>
      </w:pPr>
      <w:r>
        <w:rPr>
          <w:sz w:val="18"/>
        </w:rPr>
        <w:t>第４条　この協定を変更しなければならない重大な事態が発生した場合には、甲乙協議し、変更することができるものとする。</w:t>
      </w:r>
    </w:p>
    <w:p w:rsidR="00DB7740" w:rsidRDefault="00194D4E">
      <w:pPr>
        <w:ind w:left="213" w:hanging="213"/>
        <w:rPr>
          <w:rFonts w:hint="default"/>
        </w:rPr>
      </w:pPr>
      <w:r>
        <w:rPr>
          <w:sz w:val="18"/>
        </w:rPr>
        <w:t>２　甲又は乙が故意又は過失によりこの協定に違反したときは、この協定を解除することができるものとする。</w:t>
      </w:r>
    </w:p>
    <w:p w:rsidR="00DB7740" w:rsidRDefault="00DB7740">
      <w:pPr>
        <w:rPr>
          <w:rFonts w:hint="default"/>
        </w:rPr>
      </w:pPr>
    </w:p>
    <w:p w:rsidR="00DB7740" w:rsidRDefault="00194D4E">
      <w:pPr>
        <w:rPr>
          <w:rFonts w:hint="default"/>
        </w:rPr>
      </w:pPr>
      <w:r>
        <w:rPr>
          <w:sz w:val="18"/>
        </w:rPr>
        <w:t>（有効期間）</w:t>
      </w:r>
    </w:p>
    <w:p w:rsidR="00DB7740" w:rsidRDefault="00194D4E">
      <w:pPr>
        <w:ind w:left="213" w:hanging="213"/>
        <w:rPr>
          <w:rFonts w:hint="default"/>
        </w:rPr>
      </w:pPr>
      <w:r>
        <w:rPr>
          <w:sz w:val="18"/>
        </w:rPr>
        <w:t>第５条　この協定の有効期間は、○○年○○月○○日までとする。ただし、甲乙に異議がない場合は、協定期間を１年延長するものとし、以降も同様とする。</w:t>
      </w:r>
    </w:p>
    <w:p w:rsidR="00DB7740" w:rsidRDefault="00DB7740">
      <w:pPr>
        <w:rPr>
          <w:rFonts w:hint="default"/>
        </w:rPr>
      </w:pPr>
    </w:p>
    <w:p w:rsidR="00DB7740" w:rsidRDefault="00194D4E">
      <w:pPr>
        <w:rPr>
          <w:rFonts w:hint="default"/>
        </w:rPr>
      </w:pPr>
      <w:r>
        <w:rPr>
          <w:sz w:val="18"/>
        </w:rPr>
        <w:t>（疑義の決定）</w:t>
      </w:r>
    </w:p>
    <w:p w:rsidR="00DB7740" w:rsidRDefault="00194D4E">
      <w:pPr>
        <w:ind w:left="213" w:hanging="213"/>
        <w:rPr>
          <w:rFonts w:hint="default"/>
        </w:rPr>
      </w:pPr>
      <w:r>
        <w:rPr>
          <w:sz w:val="18"/>
        </w:rPr>
        <w:t>第６条　この協定書に定めない事項又は各条項について疑義が生じた場合は、甲乙協議して定めるものとする。</w:t>
      </w:r>
    </w:p>
    <w:p w:rsidR="00DB7740" w:rsidRDefault="00194D4E">
      <w:pPr>
        <w:rPr>
          <w:rFonts w:hint="default"/>
        </w:rPr>
      </w:pPr>
      <w:r>
        <w:rPr>
          <w:sz w:val="18"/>
        </w:rPr>
        <w:t xml:space="preserve">　上記の協定の成立を証するため、この協定書２通を作成し、甲乙記名押印の上、各１通を保有する</w:t>
      </w:r>
    </w:p>
    <w:p w:rsidR="00DB7740" w:rsidRDefault="00194D4E">
      <w:pPr>
        <w:rPr>
          <w:rFonts w:hint="default"/>
        </w:rPr>
      </w:pPr>
      <w:r>
        <w:rPr>
          <w:sz w:val="18"/>
        </w:rPr>
        <w:t>ものとする。</w:t>
      </w:r>
    </w:p>
    <w:p w:rsidR="00DB7740" w:rsidRDefault="00194D4E">
      <w:pPr>
        <w:rPr>
          <w:rFonts w:hint="default"/>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sz w:val="18"/>
        </w:rPr>
        <w:t>○○年○○月○○日</w:t>
      </w:r>
    </w:p>
    <w:p w:rsidR="00DB7740" w:rsidRDefault="00194D4E">
      <w:pPr>
        <w:rPr>
          <w:rFonts w:hint="default"/>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sz w:val="18"/>
        </w:rPr>
        <w:t>甲（住所）</w:t>
      </w:r>
    </w:p>
    <w:p w:rsidR="00DB7740" w:rsidRDefault="00194D4E">
      <w:pPr>
        <w:rPr>
          <w:rFonts w:hint="default"/>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sz w:val="18"/>
        </w:rPr>
        <w:t>（氏名）</w:t>
      </w:r>
    </w:p>
    <w:p w:rsidR="00DB7740" w:rsidRDefault="00194D4E">
      <w:pPr>
        <w:rPr>
          <w:rFonts w:hint="default"/>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sz w:val="18"/>
        </w:rPr>
        <w:t>乙（住所）</w:t>
      </w:r>
    </w:p>
    <w:p w:rsidR="00DB7740" w:rsidRDefault="00194D4E">
      <w:pPr>
        <w:rPr>
          <w:rFonts w:hint="default"/>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sz w:val="18"/>
        </w:rPr>
        <w:t>（氏名）</w:t>
      </w:r>
    </w:p>
    <w:sectPr w:rsidR="00DB7740">
      <w:footnotePr>
        <w:numRestart w:val="eachPage"/>
      </w:footnotePr>
      <w:endnotePr>
        <w:numFmt w:val="decimal"/>
      </w:endnotePr>
      <w:pgSz w:w="11906" w:h="16838"/>
      <w:pgMar w:top="1701" w:right="1701" w:bottom="1701" w:left="1701" w:header="1134" w:footer="0" w:gutter="0"/>
      <w:cols w:space="720"/>
      <w:docGrid w:type="linesAndChars" w:linePitch="320" w:charSpace="6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740" w:rsidRDefault="00194D4E">
      <w:pPr>
        <w:spacing w:before="358"/>
        <w:rPr>
          <w:rFonts w:hint="default"/>
        </w:rPr>
      </w:pPr>
      <w:r>
        <w:continuationSeparator/>
      </w:r>
    </w:p>
  </w:endnote>
  <w:endnote w:type="continuationSeparator" w:id="0">
    <w:p w:rsidR="00DB7740" w:rsidRDefault="00194D4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740" w:rsidRDefault="00194D4E">
      <w:pPr>
        <w:spacing w:before="358"/>
        <w:rPr>
          <w:rFonts w:hint="default"/>
        </w:rPr>
      </w:pPr>
      <w:r>
        <w:continuationSeparator/>
      </w:r>
    </w:p>
  </w:footnote>
  <w:footnote w:type="continuationSeparator" w:id="0">
    <w:p w:rsidR="00DB7740" w:rsidRDefault="00194D4E">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defaultTabStop w:val="850"/>
  <w:hyphenationZone w:val="0"/>
  <w:drawingGridHorizontalSpacing w:val="375"/>
  <w:drawingGridVerticalSpacing w:val="32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4E"/>
    <w:rsid w:val="00091F43"/>
    <w:rsid w:val="000E772C"/>
    <w:rsid w:val="00194D4E"/>
    <w:rsid w:val="003B702C"/>
    <w:rsid w:val="005606E7"/>
    <w:rsid w:val="00970FF2"/>
    <w:rsid w:val="00B522A1"/>
    <w:rsid w:val="00CC619D"/>
    <w:rsid w:val="00CF68CE"/>
    <w:rsid w:val="00DB7740"/>
    <w:rsid w:val="00DC0720"/>
    <w:rsid w:val="00E973F8"/>
    <w:rsid w:val="00F52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0DBA4A6-F2B0-488A-84EC-DEDEE7E4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73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73F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1508</Words>
  <Characters>197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渡辺 真紀夫</cp:lastModifiedBy>
  <cp:revision>2</cp:revision>
  <cp:lastPrinted>2023-04-20T00:25:00Z</cp:lastPrinted>
  <dcterms:created xsi:type="dcterms:W3CDTF">2024-07-16T06:57:00Z</dcterms:created>
  <dcterms:modified xsi:type="dcterms:W3CDTF">2024-07-16T06:57:00Z</dcterms:modified>
</cp:coreProperties>
</file>