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15" w:rsidRPr="00E34298" w:rsidRDefault="000535F8" w:rsidP="00052068">
      <w:pPr>
        <w:tabs>
          <w:tab w:val="left" w:pos="0"/>
        </w:tabs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34298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</w:t>
      </w:r>
      <w:r w:rsidRPr="00E34298">
        <w:rPr>
          <w:rFonts w:ascii="HG丸ｺﾞｼｯｸM-PRO" w:eastAsia="HG丸ｺﾞｼｯｸM-PRO" w:hAnsi="HG丸ｺﾞｼｯｸM-PRO"/>
          <w:b/>
          <w:sz w:val="28"/>
          <w:szCs w:val="28"/>
        </w:rPr>
        <w:t>発注工事の前金払</w:t>
      </w:r>
      <w:r w:rsidRPr="00E342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Pr="00E34298">
        <w:rPr>
          <w:rFonts w:ascii="HG丸ｺﾞｼｯｸM-PRO" w:eastAsia="HG丸ｺﾞｼｯｸM-PRO" w:hAnsi="HG丸ｺﾞｼｯｸM-PRO"/>
          <w:b/>
          <w:sz w:val="28"/>
          <w:szCs w:val="28"/>
        </w:rPr>
        <w:t>係る特例措置について</w:t>
      </w:r>
    </w:p>
    <w:p w:rsidR="000535F8" w:rsidRPr="00E34298" w:rsidRDefault="000535F8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0535F8" w:rsidRPr="00E34298" w:rsidRDefault="00E34298" w:rsidP="00052068">
      <w:pPr>
        <w:tabs>
          <w:tab w:val="left" w:pos="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34298">
        <w:rPr>
          <w:rFonts w:ascii="HG丸ｺﾞｼｯｸM-PRO" w:eastAsia="HG丸ｺﾞｼｯｸM-PRO" w:hAnsi="HG丸ｺﾞｼｯｸM-PRO"/>
          <w:sz w:val="24"/>
          <w:szCs w:val="24"/>
        </w:rPr>
        <w:t>地方自治法施行規則の一部を改正する省令（平成２８年総務省令第６１号）が平成２８年５月２７日付けで公布・施行され、改正後の同規則が平成２８年４月１日から適用されたことを踏まえ、県発注工事の代価の前金払について、下記のとおり取り扱う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E34298">
        <w:rPr>
          <w:rFonts w:ascii="HG丸ｺﾞｼｯｸM-PRO" w:eastAsia="HG丸ｺﾞｼｯｸM-PRO" w:hAnsi="HG丸ｺﾞｼｯｸM-PRO" w:hint="eastAsia"/>
          <w:sz w:val="24"/>
          <w:szCs w:val="24"/>
        </w:rPr>
        <w:t>なり</w:t>
      </w:r>
      <w:r w:rsidRPr="00E34298">
        <w:rPr>
          <w:rFonts w:ascii="HG丸ｺﾞｼｯｸM-PRO" w:eastAsia="HG丸ｺﾞｼｯｸM-PRO" w:hAnsi="HG丸ｺﾞｼｯｸM-PRO"/>
          <w:sz w:val="24"/>
          <w:szCs w:val="24"/>
        </w:rPr>
        <w:t>ました</w:t>
      </w:r>
      <w:r w:rsidRPr="00E3429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34298" w:rsidRPr="00E34298" w:rsidRDefault="00E34298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E3429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CB2E6" wp14:editId="7FF7D613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534025" cy="4095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298" w:rsidRPr="00E34298" w:rsidRDefault="00E34298" w:rsidP="00F210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342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E342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342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特例</w:t>
                            </w:r>
                            <w:r w:rsidRPr="00E342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措置の内容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CB2E6" id="角丸四角形 1" o:spid="_x0000_s1026" style="position:absolute;left:0;text-align:left;margin-left:0;margin-top:11.75pt;width:435.75pt;height:32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" fillcolor="#9cc2e5 [1940]" strokecolor="#9cc2e5 [1940]" strokeweight="1pt">
                <v:stroke joinstyle="miter"/>
                <v:textbox>
                  <w:txbxContent>
                    <w:p w:rsidR="00E34298" w:rsidRPr="00E34298" w:rsidRDefault="00E34298" w:rsidP="00F2101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E342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E342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342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特例</w:t>
                      </w:r>
                      <w:r w:rsidRPr="00E342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措置の内容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4298" w:rsidRPr="00E34298" w:rsidRDefault="00E34298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E34298" w:rsidRPr="00E34298" w:rsidRDefault="00E34298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E34298" w:rsidRPr="00E34298" w:rsidRDefault="00E34298" w:rsidP="006E07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34298">
        <w:rPr>
          <w:rFonts w:ascii="HG丸ｺﾞｼｯｸM-PRO" w:eastAsia="HG丸ｺﾞｼｯｸM-PRO" w:hAnsi="HG丸ｺﾞｼｯｸM-PRO"/>
          <w:sz w:val="24"/>
          <w:szCs w:val="24"/>
        </w:rPr>
        <w:t>土木建築に関する公共工事において、前金払の対象となる経費として、「労働者災害補償保険料及び保証料」を、「現場管理費（労働者災害補償保険料を含む。）並びに一般管理費等のうち当該工事の施工に要する費用（保証料を含む。）」に拡大する。</w:t>
      </w:r>
    </w:p>
    <w:p w:rsidR="00E34298" w:rsidRPr="00E34298" w:rsidRDefault="00E34298" w:rsidP="00052068">
      <w:pPr>
        <w:tabs>
          <w:tab w:val="left" w:pos="0"/>
        </w:tabs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34298">
        <w:rPr>
          <w:rFonts w:ascii="HG丸ｺﾞｼｯｸM-PRO" w:eastAsia="HG丸ｺﾞｼｯｸM-PRO" w:hAnsi="HG丸ｺﾞｼｯｸM-PRO"/>
          <w:sz w:val="24"/>
          <w:szCs w:val="24"/>
        </w:rPr>
        <w:t>適用対象とな</w:t>
      </w:r>
      <w:r w:rsidR="008A5715">
        <w:rPr>
          <w:rFonts w:ascii="HG丸ｺﾞｼｯｸM-PRO" w:eastAsia="HG丸ｺﾞｼｯｸM-PRO" w:hAnsi="HG丸ｺﾞｼｯｸM-PRO"/>
          <w:sz w:val="24"/>
          <w:szCs w:val="24"/>
        </w:rPr>
        <w:t>る工事の請負契約書について、特約条項として別記の条項を挿入す</w:t>
      </w:r>
      <w:r w:rsidR="008A5715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8A5715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E34298" w:rsidRPr="00E34298" w:rsidRDefault="00E34298" w:rsidP="00052068">
      <w:pPr>
        <w:tabs>
          <w:tab w:val="left" w:pos="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34298" w:rsidRPr="00E34298" w:rsidRDefault="00E34298" w:rsidP="00052068">
      <w:pPr>
        <w:widowControl/>
        <w:tabs>
          <w:tab w:val="left" w:pos="0"/>
        </w:tabs>
        <w:spacing w:after="122"/>
        <w:ind w:left="221" w:hanging="10"/>
        <w:jc w:val="left"/>
        <w:rPr>
          <w:rFonts w:ascii="HG丸ｺﾞｼｯｸM-PRO" w:eastAsia="HG丸ｺﾞｼｯｸM-PRO" w:hAnsi="HG丸ｺﾞｼｯｸM-PRO" w:cs="ＭＳ 明朝"/>
          <w:color w:val="000000"/>
          <w:sz w:val="24"/>
          <w:szCs w:val="24"/>
        </w:rPr>
      </w:pPr>
      <w:r w:rsidRPr="00E34298">
        <w:rPr>
          <w:rFonts w:ascii="HG丸ｺﾞｼｯｸM-PRO" w:eastAsia="HG丸ｺﾞｼｯｸM-PRO" w:hAnsi="HG丸ｺﾞｼｯｸM-PRO" w:cs="ＭＳ 明朝"/>
          <w:color w:val="000000"/>
          <w:sz w:val="24"/>
          <w:szCs w:val="24"/>
        </w:rPr>
        <w:t>〔別記〕特約条項</w:t>
      </w:r>
    </w:p>
    <w:p w:rsidR="00F2101D" w:rsidRPr="003F5F27" w:rsidRDefault="00E34298" w:rsidP="00052068">
      <w:pPr>
        <w:pStyle w:val="a5"/>
        <w:tabs>
          <w:tab w:val="left" w:pos="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F5F27">
        <w:rPr>
          <w:rFonts w:ascii="HG丸ｺﾞｼｯｸM-PRO" w:eastAsia="HG丸ｺﾞｼｯｸM-PRO" w:hAnsi="HG丸ｺﾞｼｯｸM-PRO"/>
          <w:sz w:val="24"/>
          <w:szCs w:val="24"/>
        </w:rPr>
        <w:t>第</w:t>
      </w:r>
      <w:r w:rsidR="00F2101D" w:rsidRPr="003F5F27">
        <w:rPr>
          <w:rFonts w:ascii="HG丸ｺﾞｼｯｸM-PRO" w:eastAsia="HG丸ｺﾞｼｯｸM-PRO" w:hAnsi="HG丸ｺﾞｼｯｸM-PRO"/>
          <w:sz w:val="24"/>
          <w:szCs w:val="24"/>
        </w:rPr>
        <w:t>○</w:t>
      </w:r>
      <w:r w:rsidR="00F2101D" w:rsidRPr="003F5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5F27">
        <w:rPr>
          <w:rFonts w:ascii="HG丸ｺﾞｼｯｸM-PRO" w:eastAsia="HG丸ｺﾞｼｯｸM-PRO" w:hAnsi="HG丸ｺﾞｼｯｸM-PRO"/>
          <w:sz w:val="24"/>
          <w:szCs w:val="24"/>
        </w:rPr>
        <w:t>約款第３６条に次のただし書を加える。</w:t>
      </w:r>
    </w:p>
    <w:p w:rsidR="00E34298" w:rsidRPr="00E34298" w:rsidRDefault="008A5715" w:rsidP="003F4C19">
      <w:pPr>
        <w:tabs>
          <w:tab w:val="left" w:pos="0"/>
        </w:tabs>
        <w:ind w:left="960" w:hangingChars="400" w:hanging="9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3F4C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ただし、平成２８年４月１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/>
          <w:sz w:val="24"/>
          <w:szCs w:val="24"/>
        </w:rPr>
        <w:t>から平成３０年３月３１日までに新たに請負契約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締結する工事に係る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前払金</w:t>
      </w:r>
      <w:r>
        <w:rPr>
          <w:rFonts w:ascii="HG丸ｺﾞｼｯｸM-PRO" w:eastAsia="HG丸ｺﾞｼｯｸM-PRO" w:hAnsi="HG丸ｺﾞｼｯｸM-PRO"/>
          <w:sz w:val="24"/>
          <w:szCs w:val="24"/>
        </w:rPr>
        <w:t>で、平成３０年３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３１日までに払出しが行われるものについては、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前払金</w:t>
      </w:r>
      <w:r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100分の25</w:t>
      </w:r>
      <w:r>
        <w:rPr>
          <w:rFonts w:ascii="HG丸ｺﾞｼｯｸM-PRO" w:eastAsia="HG丸ｺﾞｼｯｸM-PRO" w:hAnsi="HG丸ｺﾞｼｯｸM-PRO"/>
          <w:sz w:val="24"/>
          <w:szCs w:val="24"/>
        </w:rPr>
        <w:t>を超える額及び中間前払金を除き、この工事の現場管理費及び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一般管理費</w:t>
      </w:r>
      <w:r>
        <w:rPr>
          <w:rFonts w:ascii="HG丸ｺﾞｼｯｸM-PRO" w:eastAsia="HG丸ｺﾞｼｯｸM-PRO" w:hAnsi="HG丸ｺﾞｼｯｸM-PRO"/>
          <w:sz w:val="24"/>
          <w:szCs w:val="24"/>
        </w:rPr>
        <w:t>等のうちこの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工事</w:t>
      </w:r>
      <w:r>
        <w:rPr>
          <w:rFonts w:ascii="HG丸ｺﾞｼｯｸM-PRO" w:eastAsia="HG丸ｺﾞｼｯｸM-PRO" w:hAnsi="HG丸ｺﾞｼｯｸM-PRO"/>
          <w:sz w:val="24"/>
          <w:szCs w:val="24"/>
        </w:rPr>
        <w:t>の施工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に要する</w:t>
      </w:r>
      <w:r>
        <w:rPr>
          <w:rFonts w:ascii="HG丸ｺﾞｼｯｸM-PRO" w:eastAsia="HG丸ｺﾞｼｯｸM-PRO" w:hAnsi="HG丸ｺﾞｼｯｸM-PRO"/>
          <w:sz w:val="24"/>
          <w:szCs w:val="24"/>
        </w:rPr>
        <w:t>費用に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>
        <w:rPr>
          <w:rFonts w:ascii="HG丸ｺﾞｼｯｸM-PRO" w:eastAsia="HG丸ｺﾞｼｯｸM-PRO" w:hAnsi="HG丸ｺﾞｼｯｸM-PRO"/>
          <w:sz w:val="24"/>
          <w:szCs w:val="24"/>
        </w:rPr>
        <w:t>支払いに充当することができる。</w:t>
      </w:r>
    </w:p>
    <w:p w:rsidR="00E34298" w:rsidRPr="00E34298" w:rsidRDefault="008A5715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E3429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52FAC" wp14:editId="0E329EF2">
                <wp:simplePos x="0" y="0"/>
                <wp:positionH relativeFrom="margin">
                  <wp:posOffset>-28575</wp:posOffset>
                </wp:positionH>
                <wp:positionV relativeFrom="paragraph">
                  <wp:posOffset>4445</wp:posOffset>
                </wp:positionV>
                <wp:extent cx="5534025" cy="409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298" w:rsidRPr="00E34298" w:rsidRDefault="00E34298" w:rsidP="00F210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342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E3429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適用対象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52FAC" id="角丸四角形 2" o:spid="_x0000_s1027" style="position:absolute;left:0;text-align:left;margin-left:-2.25pt;margin-top:.35pt;width:435.75pt;height:3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" fillcolor="#9cc2e5 [1940]" strokecolor="#9cc2e5 [1940]" strokeweight="1pt">
                <v:stroke joinstyle="miter"/>
                <v:textbox>
                  <w:txbxContent>
                    <w:p w:rsidR="00E34298" w:rsidRPr="00E34298" w:rsidRDefault="00E34298" w:rsidP="00F2101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342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E3429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適用対象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4298" w:rsidRPr="00E34298" w:rsidRDefault="00E34298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E34298" w:rsidRPr="00E34298" w:rsidRDefault="003F4C19" w:rsidP="00052068">
      <w:pPr>
        <w:tabs>
          <w:tab w:val="left" w:pos="0"/>
        </w:tabs>
        <w:ind w:firstLineChars="100" w:firstLine="240"/>
        <w:rPr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平成２８年４月１日から平成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/>
          <w:sz w:val="24"/>
          <w:szCs w:val="24"/>
        </w:rPr>
        <w:t>年３月３１日までに契約を締結する工事に係る前払金で、平成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E34298" w:rsidRPr="00E34298">
        <w:rPr>
          <w:rFonts w:ascii="HG丸ｺﾞｼｯｸM-PRO" w:eastAsia="HG丸ｺﾞｼｯｸM-PRO" w:hAnsi="HG丸ｺﾞｼｯｸM-PRO"/>
          <w:sz w:val="24"/>
          <w:szCs w:val="24"/>
        </w:rPr>
        <w:t>年３月３１日までに払出しが行われるものについて適用する。</w:t>
      </w:r>
    </w:p>
    <w:p w:rsidR="00E34298" w:rsidRDefault="00E34298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3E751A" w:rsidRDefault="003E751A" w:rsidP="00052068">
      <w:pPr>
        <w:tabs>
          <w:tab w:val="left" w:pos="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3E751A" w:rsidRDefault="003E751A" w:rsidP="003E751A">
      <w:pPr>
        <w:tabs>
          <w:tab w:val="left" w:pos="0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福島県</w:t>
      </w:r>
      <w:r>
        <w:rPr>
          <w:rFonts w:ascii="HG丸ｺﾞｼｯｸM-PRO" w:eastAsia="HG丸ｺﾞｼｯｸM-PRO" w:hAnsi="HG丸ｺﾞｼｯｸM-PRO"/>
          <w:sz w:val="24"/>
          <w:szCs w:val="24"/>
        </w:rPr>
        <w:t>いわき建設事務所</w:t>
      </w:r>
    </w:p>
    <w:p w:rsidR="003E751A" w:rsidRPr="003E751A" w:rsidRDefault="003E751A" w:rsidP="003E751A">
      <w:pPr>
        <w:tabs>
          <w:tab w:val="left" w:pos="0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3F4C19">
        <w:rPr>
          <w:rFonts w:ascii="HG丸ｺﾞｼｯｸM-PRO" w:eastAsia="HG丸ｺﾞｼｯｸM-PRO" w:hAnsi="HG丸ｺﾞｼｯｸM-PRO"/>
          <w:sz w:val="24"/>
          <w:szCs w:val="24"/>
        </w:rPr>
        <w:t>29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3F4C19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</w:p>
    <w:sectPr w:rsidR="003E751A" w:rsidRPr="003E751A" w:rsidSect="00F2101D">
      <w:pgSz w:w="11906" w:h="16838"/>
      <w:pgMar w:top="1985" w:right="1701" w:bottom="1701" w:left="1701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8"/>
    <w:rsid w:val="00052068"/>
    <w:rsid w:val="000535F8"/>
    <w:rsid w:val="00103E71"/>
    <w:rsid w:val="003E751A"/>
    <w:rsid w:val="003F4C19"/>
    <w:rsid w:val="003F5F27"/>
    <w:rsid w:val="005D6058"/>
    <w:rsid w:val="006E0747"/>
    <w:rsid w:val="008A5715"/>
    <w:rsid w:val="00E07DFC"/>
    <w:rsid w:val="00E34298"/>
    <w:rsid w:val="00F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84CF-F007-4AEC-A5C1-F730C0DE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0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F5F2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上遠野 友見</dc:creator>
  <cp:keywords/>
  <dc:description/>
  <cp:lastModifiedBy>熊谷 優也</cp:lastModifiedBy>
  <cp:revision>6</cp:revision>
  <cp:lastPrinted>2016-07-08T07:53:00Z</cp:lastPrinted>
  <dcterms:created xsi:type="dcterms:W3CDTF">2016-07-06T03:10:00Z</dcterms:created>
  <dcterms:modified xsi:type="dcterms:W3CDTF">2017-04-13T11:36:00Z</dcterms:modified>
</cp:coreProperties>
</file>